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8CCC" w14:textId="5B067726" w:rsidR="00A81287" w:rsidRDefault="00A81287">
      <w:pPr>
        <w:pStyle w:val="Nzov"/>
        <w:spacing w:after="15" w:line="242" w:lineRule="auto"/>
        <w:ind w:left="2545" w:right="2573"/>
      </w:pPr>
      <w:r w:rsidRPr="00A81287">
        <w:t>Žilina Invest, s.r.o.,</w:t>
      </w:r>
    </w:p>
    <w:p w14:paraId="7AE63DDE" w14:textId="5E1878B4" w:rsidR="00590113" w:rsidRPr="00A81287" w:rsidRDefault="00591E7C">
      <w:pPr>
        <w:pStyle w:val="Nzov"/>
        <w:spacing w:after="15" w:line="242" w:lineRule="auto"/>
        <w:ind w:left="2545" w:right="2573"/>
        <w:rPr>
          <w:sz w:val="24"/>
          <w:szCs w:val="24"/>
        </w:rPr>
      </w:pPr>
      <w:r w:rsidRPr="00A81287">
        <w:rPr>
          <w:sz w:val="24"/>
          <w:szCs w:val="24"/>
        </w:rPr>
        <w:t>Námestie</w:t>
      </w:r>
      <w:r w:rsidRPr="00A81287">
        <w:rPr>
          <w:spacing w:val="-6"/>
          <w:sz w:val="24"/>
          <w:szCs w:val="24"/>
        </w:rPr>
        <w:t xml:space="preserve"> </w:t>
      </w:r>
      <w:r w:rsidRPr="00A81287">
        <w:rPr>
          <w:sz w:val="24"/>
          <w:szCs w:val="24"/>
        </w:rPr>
        <w:t>obetí</w:t>
      </w:r>
      <w:r w:rsidRPr="00A81287">
        <w:rPr>
          <w:spacing w:val="-6"/>
          <w:sz w:val="24"/>
          <w:szCs w:val="24"/>
        </w:rPr>
        <w:t xml:space="preserve"> </w:t>
      </w:r>
      <w:r w:rsidRPr="00A81287">
        <w:rPr>
          <w:sz w:val="24"/>
          <w:szCs w:val="24"/>
        </w:rPr>
        <w:t>komunizmu</w:t>
      </w:r>
      <w:r w:rsidRPr="00A81287">
        <w:rPr>
          <w:spacing w:val="-5"/>
          <w:sz w:val="24"/>
          <w:szCs w:val="24"/>
        </w:rPr>
        <w:t xml:space="preserve"> </w:t>
      </w:r>
      <w:r w:rsidRPr="00A81287">
        <w:rPr>
          <w:sz w:val="24"/>
          <w:szCs w:val="24"/>
        </w:rPr>
        <w:t>č.1,</w:t>
      </w:r>
      <w:r w:rsidRPr="00A81287">
        <w:rPr>
          <w:spacing w:val="-70"/>
          <w:sz w:val="24"/>
          <w:szCs w:val="24"/>
        </w:rPr>
        <w:t xml:space="preserve"> </w:t>
      </w:r>
      <w:r w:rsidRPr="00A81287">
        <w:rPr>
          <w:sz w:val="24"/>
          <w:szCs w:val="24"/>
        </w:rPr>
        <w:t>010</w:t>
      </w:r>
      <w:r w:rsidRPr="00A81287">
        <w:rPr>
          <w:spacing w:val="-3"/>
          <w:sz w:val="24"/>
          <w:szCs w:val="24"/>
        </w:rPr>
        <w:t xml:space="preserve"> </w:t>
      </w:r>
      <w:r w:rsidRPr="00A81287">
        <w:rPr>
          <w:sz w:val="24"/>
          <w:szCs w:val="24"/>
        </w:rPr>
        <w:t>31</w:t>
      </w:r>
      <w:r w:rsidRPr="00A81287">
        <w:rPr>
          <w:spacing w:val="-1"/>
          <w:sz w:val="24"/>
          <w:szCs w:val="24"/>
        </w:rPr>
        <w:t xml:space="preserve"> </w:t>
      </w:r>
      <w:r w:rsidRPr="00A81287">
        <w:rPr>
          <w:sz w:val="24"/>
          <w:szCs w:val="24"/>
        </w:rPr>
        <w:t>Žilina</w:t>
      </w:r>
    </w:p>
    <w:p w14:paraId="6DE05FE9" w14:textId="30CEA7A3" w:rsidR="00590113" w:rsidRDefault="00B02E29">
      <w:pPr>
        <w:pStyle w:val="Zkladntext"/>
        <w:spacing w:line="20" w:lineRule="exact"/>
        <w:ind w:left="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1EC25B" wp14:editId="72E75C59">
                <wp:extent cx="5798185" cy="9525"/>
                <wp:effectExtent l="4445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9525"/>
                          <a:chOff x="0" y="0"/>
                          <a:chExt cx="9131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220EB" id="Group 2" o:spid="_x0000_s1026" style="width:456.55pt;height:.75pt;mso-position-horizontal-relative:char;mso-position-vertical-relative:line" coordsize="9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">
                <v:rect id="Rectangle 3" o:spid="_x0000_s1027" style="position:absolute;width:91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3CC6DFF" w14:textId="77777777" w:rsidR="00590113" w:rsidRDefault="00590113">
      <w:pPr>
        <w:pStyle w:val="Zkladntext"/>
        <w:spacing w:before="11"/>
        <w:rPr>
          <w:b/>
          <w:sz w:val="27"/>
        </w:rPr>
      </w:pPr>
    </w:p>
    <w:p w14:paraId="64A4AF51" w14:textId="77777777" w:rsidR="00590113" w:rsidRDefault="00591E7C">
      <w:pPr>
        <w:spacing w:before="45"/>
        <w:ind w:left="1736" w:right="1755"/>
        <w:jc w:val="center"/>
        <w:rPr>
          <w:b/>
          <w:sz w:val="28"/>
        </w:rPr>
      </w:pPr>
      <w:r>
        <w:rPr>
          <w:b/>
          <w:sz w:val="28"/>
        </w:rPr>
        <w:t>Oznámenie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vyhlásení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obchodnej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verejnej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súťaže</w:t>
      </w:r>
    </w:p>
    <w:p w14:paraId="1CE6B4E8" w14:textId="77777777" w:rsidR="00590113" w:rsidRDefault="00590113">
      <w:pPr>
        <w:pStyle w:val="Zkladntext"/>
        <w:rPr>
          <w:b/>
        </w:rPr>
      </w:pPr>
    </w:p>
    <w:p w14:paraId="59B6F322" w14:textId="77777777" w:rsidR="00590113" w:rsidRDefault="00591E7C">
      <w:pPr>
        <w:pStyle w:val="Zkladntext"/>
        <w:ind w:left="1103" w:right="1125"/>
        <w:jc w:val="center"/>
      </w:pPr>
      <w:r>
        <w:t>podľa</w:t>
      </w:r>
      <w:r>
        <w:rPr>
          <w:spacing w:val="-6"/>
        </w:rPr>
        <w:t xml:space="preserve"> </w:t>
      </w:r>
      <w:r>
        <w:t>ustanovenia</w:t>
      </w:r>
      <w:r>
        <w:rPr>
          <w:spacing w:val="-2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281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288</w:t>
      </w:r>
      <w:r>
        <w:rPr>
          <w:spacing w:val="-2"/>
        </w:rPr>
        <w:t xml:space="preserve"> </w:t>
      </w:r>
      <w:r>
        <w:t>Obchodného</w:t>
      </w:r>
      <w:r>
        <w:rPr>
          <w:spacing w:val="-5"/>
        </w:rPr>
        <w:t xml:space="preserve"> </w:t>
      </w:r>
      <w:r>
        <w:t>zákonníka</w:t>
      </w:r>
      <w:r>
        <w:rPr>
          <w:spacing w:val="-4"/>
        </w:rPr>
        <w:t xml:space="preserve"> </w:t>
      </w:r>
      <w:r>
        <w:t>(ďalej</w:t>
      </w:r>
      <w:r>
        <w:rPr>
          <w:spacing w:val="-4"/>
        </w:rPr>
        <w:t xml:space="preserve"> </w:t>
      </w:r>
      <w:r>
        <w:t>len</w:t>
      </w:r>
      <w:r>
        <w:rPr>
          <w:spacing w:val="-3"/>
        </w:rPr>
        <w:t xml:space="preserve"> </w:t>
      </w:r>
      <w:r>
        <w:t>„súťaž“)</w:t>
      </w:r>
    </w:p>
    <w:p w14:paraId="5A9A4ACC" w14:textId="77777777" w:rsidR="00590113" w:rsidRDefault="00590113">
      <w:pPr>
        <w:pStyle w:val="Zkladntext"/>
      </w:pPr>
    </w:p>
    <w:p w14:paraId="6C346014" w14:textId="77777777" w:rsidR="00590113" w:rsidRDefault="00590113">
      <w:pPr>
        <w:pStyle w:val="Zkladntext"/>
      </w:pPr>
    </w:p>
    <w:p w14:paraId="3056D5A7" w14:textId="77777777" w:rsidR="00590113" w:rsidRDefault="00591E7C">
      <w:pPr>
        <w:pStyle w:val="Nadpis11"/>
        <w:numPr>
          <w:ilvl w:val="0"/>
          <w:numId w:val="3"/>
        </w:numPr>
        <w:tabs>
          <w:tab w:val="left" w:pos="837"/>
          <w:tab w:val="left" w:pos="3656"/>
        </w:tabs>
        <w:ind w:hanging="361"/>
      </w:pPr>
      <w:r>
        <w:t>Vyhlasovateľ:</w:t>
      </w:r>
      <w:r>
        <w:tab/>
        <w:t>Žilina</w:t>
      </w:r>
      <w:r>
        <w:rPr>
          <w:spacing w:val="-4"/>
        </w:rPr>
        <w:t xml:space="preserve"> </w:t>
      </w:r>
      <w:r>
        <w:t>Invest,</w:t>
      </w:r>
      <w:r>
        <w:rPr>
          <w:spacing w:val="-2"/>
        </w:rPr>
        <w:t xml:space="preserve"> </w:t>
      </w:r>
      <w:r>
        <w:t>s.r.o.,</w:t>
      </w:r>
    </w:p>
    <w:p w14:paraId="0E4F4136" w14:textId="77777777" w:rsidR="00590113" w:rsidRDefault="00591E7C">
      <w:pPr>
        <w:pStyle w:val="Zkladntext"/>
        <w:tabs>
          <w:tab w:val="left" w:pos="3656"/>
        </w:tabs>
        <w:ind w:left="836"/>
      </w:pPr>
      <w:r>
        <w:t>Sídlo:</w:t>
      </w:r>
      <w:r>
        <w:tab/>
        <w:t>Námestie</w:t>
      </w:r>
      <w:r>
        <w:rPr>
          <w:spacing w:val="-2"/>
        </w:rPr>
        <w:t xml:space="preserve"> </w:t>
      </w:r>
      <w:r>
        <w:t>obetí</w:t>
      </w:r>
      <w:r>
        <w:rPr>
          <w:spacing w:val="-5"/>
        </w:rPr>
        <w:t xml:space="preserve"> </w:t>
      </w:r>
      <w:r>
        <w:t>komunizmu</w:t>
      </w:r>
      <w:r>
        <w:rPr>
          <w:spacing w:val="-1"/>
        </w:rPr>
        <w:t xml:space="preserve"> </w:t>
      </w:r>
      <w:r>
        <w:t>č.1,</w:t>
      </w:r>
      <w:r>
        <w:rPr>
          <w:spacing w:val="1"/>
        </w:rPr>
        <w:t xml:space="preserve"> </w:t>
      </w:r>
      <w:r>
        <w:t>010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Žilina</w:t>
      </w:r>
    </w:p>
    <w:p w14:paraId="11856A6B" w14:textId="77777777" w:rsidR="00590113" w:rsidRDefault="00591E7C" w:rsidP="004A03DB">
      <w:pPr>
        <w:pStyle w:val="Zkladntext"/>
        <w:tabs>
          <w:tab w:val="left" w:pos="3656"/>
        </w:tabs>
        <w:ind w:left="836"/>
      </w:pPr>
      <w:r>
        <w:t>V</w:t>
      </w:r>
      <w:r>
        <w:rPr>
          <w:spacing w:val="-1"/>
        </w:rPr>
        <w:t xml:space="preserve"> </w:t>
      </w:r>
      <w:r>
        <w:t>jeho mene</w:t>
      </w:r>
      <w:r>
        <w:rPr>
          <w:spacing w:val="-3"/>
        </w:rPr>
        <w:t xml:space="preserve"> </w:t>
      </w:r>
      <w:r>
        <w:t>konajúci:</w:t>
      </w:r>
      <w:r>
        <w:tab/>
        <w:t>Ing.</w:t>
      </w:r>
      <w:r>
        <w:rPr>
          <w:spacing w:val="50"/>
        </w:rPr>
        <w:t xml:space="preserve"> </w:t>
      </w:r>
      <w:r>
        <w:t>Miloš</w:t>
      </w:r>
      <w:r>
        <w:rPr>
          <w:spacing w:val="101"/>
        </w:rPr>
        <w:t xml:space="preserve"> </w:t>
      </w:r>
      <w:r>
        <w:t>Martinka,</w:t>
      </w:r>
      <w:r>
        <w:rPr>
          <w:spacing w:val="104"/>
        </w:rPr>
        <w:t xml:space="preserve"> </w:t>
      </w:r>
      <w:r>
        <w:t>JUDr.</w:t>
      </w:r>
      <w:r>
        <w:rPr>
          <w:spacing w:val="103"/>
        </w:rPr>
        <w:t xml:space="preserve"> </w:t>
      </w:r>
      <w:r>
        <w:t>Peter</w:t>
      </w:r>
      <w:r>
        <w:rPr>
          <w:spacing w:val="102"/>
        </w:rPr>
        <w:t xml:space="preserve"> </w:t>
      </w:r>
      <w:r>
        <w:t>Vachan,</w:t>
      </w:r>
      <w:r w:rsidR="004A03DB">
        <w:t xml:space="preserve"> LL.M.,</w:t>
      </w:r>
      <w:r>
        <w:rPr>
          <w:spacing w:val="101"/>
        </w:rPr>
        <w:t xml:space="preserve"> </w:t>
      </w:r>
      <w:r w:rsidR="004A03DB">
        <w:rPr>
          <w:spacing w:val="101"/>
        </w:rPr>
        <w:tab/>
      </w:r>
      <w:r>
        <w:t>konatelia</w:t>
      </w:r>
      <w:r w:rsidR="004A03DB">
        <w:t xml:space="preserve"> </w:t>
      </w:r>
      <w:r>
        <w:t>spoločnosti</w:t>
      </w:r>
    </w:p>
    <w:p w14:paraId="46504E62" w14:textId="77777777" w:rsidR="00590113" w:rsidRDefault="00591E7C">
      <w:pPr>
        <w:pStyle w:val="Zkladntext"/>
        <w:tabs>
          <w:tab w:val="right" w:pos="4631"/>
        </w:tabs>
        <w:ind w:left="836"/>
      </w:pPr>
      <w:r>
        <w:t>IČO:</w:t>
      </w:r>
      <w:r>
        <w:rPr>
          <w:rFonts w:ascii="Times New Roman" w:hAnsi="Times New Roman"/>
        </w:rPr>
        <w:tab/>
      </w:r>
      <w:r>
        <w:t>36416754</w:t>
      </w:r>
    </w:p>
    <w:p w14:paraId="11DBD255" w14:textId="77777777" w:rsidR="00590113" w:rsidRDefault="00591E7C">
      <w:pPr>
        <w:pStyle w:val="Zkladntext"/>
        <w:tabs>
          <w:tab w:val="left" w:pos="3656"/>
        </w:tabs>
        <w:ind w:left="836" w:right="2608"/>
      </w:pPr>
      <w:r>
        <w:t>Bankové</w:t>
      </w:r>
      <w:r>
        <w:rPr>
          <w:spacing w:val="-2"/>
        </w:rPr>
        <w:t xml:space="preserve"> </w:t>
      </w:r>
      <w:r>
        <w:t>spojenie:</w:t>
      </w:r>
      <w:r>
        <w:tab/>
        <w:t>SK28 5600 000 0003 5575 3001</w:t>
      </w:r>
      <w:r>
        <w:rPr>
          <w:spacing w:val="-51"/>
        </w:rPr>
        <w:t xml:space="preserve"> </w:t>
      </w:r>
      <w:r>
        <w:t>Kontakt</w:t>
      </w:r>
      <w:r>
        <w:rPr>
          <w:spacing w:val="-2"/>
        </w:rPr>
        <w:t xml:space="preserve"> </w:t>
      </w:r>
      <w:r>
        <w:t>vo</w:t>
      </w:r>
      <w:r>
        <w:rPr>
          <w:spacing w:val="1"/>
        </w:rPr>
        <w:t xml:space="preserve"> </w:t>
      </w:r>
      <w:r>
        <w:t>verejnej obchodnej</w:t>
      </w:r>
      <w:r>
        <w:rPr>
          <w:spacing w:val="-2"/>
        </w:rPr>
        <w:t xml:space="preserve"> </w:t>
      </w:r>
      <w:r>
        <w:t>súťaži:</w:t>
      </w:r>
    </w:p>
    <w:p w14:paraId="3920BA5B" w14:textId="77777777" w:rsidR="00590113" w:rsidRDefault="00591E7C">
      <w:pPr>
        <w:pStyle w:val="Zkladntext"/>
        <w:spacing w:line="293" w:lineRule="exact"/>
        <w:ind w:left="824"/>
      </w:pPr>
      <w:r>
        <w:t>Ing.</w:t>
      </w:r>
      <w:r>
        <w:rPr>
          <w:spacing w:val="-3"/>
        </w:rPr>
        <w:t xml:space="preserve"> </w:t>
      </w:r>
      <w:r>
        <w:t>Roman Osika,</w:t>
      </w:r>
      <w:r>
        <w:rPr>
          <w:spacing w:val="-4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0917990120,</w:t>
      </w:r>
      <w:r>
        <w:rPr>
          <w:spacing w:val="-3"/>
        </w:rPr>
        <w:t xml:space="preserve"> </w:t>
      </w:r>
      <w:r>
        <w:t>email.: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roman.osika@zilina.sk</w:t>
        </w:r>
      </w:hyperlink>
    </w:p>
    <w:p w14:paraId="379A06BB" w14:textId="77777777" w:rsidR="00590113" w:rsidRDefault="00590113">
      <w:pPr>
        <w:pStyle w:val="Zkladntext"/>
        <w:spacing w:before="11"/>
        <w:rPr>
          <w:sz w:val="23"/>
        </w:rPr>
      </w:pPr>
    </w:p>
    <w:p w14:paraId="2B010D53" w14:textId="77777777" w:rsidR="00590113" w:rsidRDefault="00591E7C">
      <w:pPr>
        <w:pStyle w:val="Nadpis11"/>
        <w:numPr>
          <w:ilvl w:val="0"/>
          <w:numId w:val="3"/>
        </w:numPr>
        <w:tabs>
          <w:tab w:val="left" w:pos="837"/>
        </w:tabs>
        <w:spacing w:before="1"/>
        <w:ind w:hanging="361"/>
      </w:pPr>
      <w:r>
        <w:t>Predmet</w:t>
      </w:r>
      <w:r>
        <w:rPr>
          <w:spacing w:val="-3"/>
        </w:rPr>
        <w:t xml:space="preserve"> </w:t>
      </w:r>
      <w:r>
        <w:t>súťaže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Prenájom</w:t>
      </w:r>
      <w:r>
        <w:rPr>
          <w:spacing w:val="-3"/>
        </w:rPr>
        <w:t xml:space="preserve"> </w:t>
      </w:r>
      <w:r>
        <w:t>pozemkovej</w:t>
      </w:r>
      <w:r>
        <w:rPr>
          <w:spacing w:val="-2"/>
        </w:rPr>
        <w:t xml:space="preserve"> </w:t>
      </w:r>
      <w:r>
        <w:t>nehnuteľnosti</w:t>
      </w:r>
    </w:p>
    <w:p w14:paraId="6268F760" w14:textId="77777777" w:rsidR="00590113" w:rsidRDefault="00590113">
      <w:pPr>
        <w:pStyle w:val="Zkladntext"/>
        <w:spacing w:before="1"/>
        <w:rPr>
          <w:b/>
        </w:rPr>
      </w:pPr>
    </w:p>
    <w:p w14:paraId="6FE70FFD" w14:textId="77777777" w:rsidR="00590113" w:rsidRDefault="00591E7C" w:rsidP="004A03DB">
      <w:pPr>
        <w:pStyle w:val="Zkladntext"/>
        <w:spacing w:before="1"/>
        <w:ind w:left="824"/>
        <w:jc w:val="both"/>
      </w:pPr>
      <w:r>
        <w:t>Predmetom</w:t>
      </w:r>
      <w:r>
        <w:rPr>
          <w:spacing w:val="2"/>
        </w:rPr>
        <w:t xml:space="preserve"> </w:t>
      </w:r>
      <w:r>
        <w:t>prenájmu</w:t>
      </w:r>
      <w:r>
        <w:rPr>
          <w:spacing w:val="7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pozemková</w:t>
      </w:r>
      <w:r>
        <w:rPr>
          <w:spacing w:val="5"/>
        </w:rPr>
        <w:t xml:space="preserve"> </w:t>
      </w:r>
      <w:r>
        <w:t>nehnuteľnosť</w:t>
      </w:r>
      <w:r>
        <w:rPr>
          <w:spacing w:val="4"/>
        </w:rPr>
        <w:t xml:space="preserve"> </w:t>
      </w:r>
      <w:r>
        <w:t>definovaná</w:t>
      </w:r>
      <w:r>
        <w:rPr>
          <w:spacing w:val="7"/>
        </w:rPr>
        <w:t xml:space="preserve"> </w:t>
      </w:r>
      <w:r>
        <w:t>podľa</w:t>
      </w:r>
      <w:r>
        <w:rPr>
          <w:spacing w:val="5"/>
        </w:rPr>
        <w:t xml:space="preserve"> </w:t>
      </w:r>
      <w:r>
        <w:t>prílohy,</w:t>
      </w:r>
      <w:r>
        <w:rPr>
          <w:spacing w:val="5"/>
        </w:rPr>
        <w:t xml:space="preserve"> </w:t>
      </w:r>
      <w:r>
        <w:t>ktorá</w:t>
      </w:r>
      <w:r>
        <w:rPr>
          <w:spacing w:val="5"/>
        </w:rPr>
        <w:t xml:space="preserve"> </w:t>
      </w:r>
      <w:r>
        <w:t>je</w:t>
      </w:r>
      <w:r>
        <w:rPr>
          <w:spacing w:val="-51"/>
        </w:rPr>
        <w:t xml:space="preserve"> </w:t>
      </w:r>
      <w:r>
        <w:t>neoddeliteľnou súčasťou</w:t>
      </w:r>
      <w:r>
        <w:rPr>
          <w:spacing w:val="-1"/>
        </w:rPr>
        <w:t xml:space="preserve"> </w:t>
      </w:r>
      <w:r>
        <w:t>tejto</w:t>
      </w:r>
      <w:r>
        <w:rPr>
          <w:spacing w:val="3"/>
        </w:rPr>
        <w:t xml:space="preserve"> </w:t>
      </w:r>
      <w:r>
        <w:t>verejnej</w:t>
      </w:r>
      <w:r>
        <w:rPr>
          <w:spacing w:val="1"/>
        </w:rPr>
        <w:t xml:space="preserve"> </w:t>
      </w:r>
      <w:r>
        <w:t>obchodnej</w:t>
      </w:r>
      <w:r>
        <w:rPr>
          <w:spacing w:val="-2"/>
        </w:rPr>
        <w:t xml:space="preserve"> </w:t>
      </w:r>
      <w:r>
        <w:t>súťaže.</w:t>
      </w:r>
    </w:p>
    <w:p w14:paraId="0E5D4F41" w14:textId="77777777" w:rsidR="00590113" w:rsidRDefault="00590113">
      <w:pPr>
        <w:pStyle w:val="Zkladntext"/>
        <w:spacing w:before="11"/>
        <w:rPr>
          <w:sz w:val="23"/>
        </w:rPr>
      </w:pPr>
    </w:p>
    <w:p w14:paraId="2CB62B49" w14:textId="77777777" w:rsidR="00590113" w:rsidRDefault="00591E7C" w:rsidP="004A03DB">
      <w:pPr>
        <w:pStyle w:val="Zkladntext"/>
        <w:ind w:left="836"/>
        <w:jc w:val="both"/>
      </w:pPr>
      <w:r>
        <w:t>Výber</w:t>
      </w:r>
      <w:r>
        <w:rPr>
          <w:spacing w:val="1"/>
        </w:rPr>
        <w:t xml:space="preserve"> </w:t>
      </w:r>
      <w:r>
        <w:t>nájomcu</w:t>
      </w:r>
      <w:r>
        <w:rPr>
          <w:spacing w:val="3"/>
        </w:rPr>
        <w:t xml:space="preserve"> </w:t>
      </w:r>
      <w:r>
        <w:t>sa</w:t>
      </w:r>
      <w:r>
        <w:rPr>
          <w:spacing w:val="3"/>
        </w:rPr>
        <w:t xml:space="preserve"> </w:t>
      </w:r>
      <w:r>
        <w:t>uskutočňuje</w:t>
      </w:r>
      <w:r>
        <w:rPr>
          <w:spacing w:val="1"/>
        </w:rPr>
        <w:t xml:space="preserve"> </w:t>
      </w:r>
      <w:r>
        <w:t>formou</w:t>
      </w:r>
      <w:r>
        <w:rPr>
          <w:spacing w:val="2"/>
        </w:rPr>
        <w:t xml:space="preserve"> </w:t>
      </w:r>
      <w:r>
        <w:t>obchodnej</w:t>
      </w:r>
      <w:r>
        <w:rPr>
          <w:spacing w:val="5"/>
        </w:rPr>
        <w:t xml:space="preserve"> </w:t>
      </w:r>
      <w:r>
        <w:t>verejnej</w:t>
      </w:r>
      <w:r>
        <w:rPr>
          <w:spacing w:val="2"/>
        </w:rPr>
        <w:t xml:space="preserve"> </w:t>
      </w:r>
      <w:r>
        <w:t>súťaže</w:t>
      </w:r>
      <w:r>
        <w:rPr>
          <w:spacing w:val="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následne</w:t>
      </w:r>
      <w:r>
        <w:rPr>
          <w:spacing w:val="-1"/>
        </w:rPr>
        <w:t xml:space="preserve"> </w:t>
      </w:r>
      <w:r>
        <w:t>poradie</w:t>
      </w:r>
      <w:r>
        <w:rPr>
          <w:spacing w:val="-5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určí</w:t>
      </w:r>
      <w:r>
        <w:rPr>
          <w:spacing w:val="1"/>
        </w:rPr>
        <w:t xml:space="preserve"> </w:t>
      </w:r>
      <w:r>
        <w:t>elektronickou</w:t>
      </w:r>
      <w:r>
        <w:rPr>
          <w:spacing w:val="2"/>
        </w:rPr>
        <w:t xml:space="preserve"> </w:t>
      </w:r>
      <w:r>
        <w:t>aukciou.</w:t>
      </w:r>
    </w:p>
    <w:p w14:paraId="63A74B9C" w14:textId="77777777" w:rsidR="00590113" w:rsidRDefault="00591E7C" w:rsidP="004A03DB">
      <w:pPr>
        <w:pStyle w:val="Zkladntext"/>
        <w:ind w:left="836"/>
        <w:jc w:val="both"/>
      </w:pPr>
      <w:r>
        <w:rPr>
          <w:u w:val="single"/>
        </w:rPr>
        <w:t>Parcely</w:t>
      </w:r>
      <w:r>
        <w:rPr>
          <w:spacing w:val="36"/>
          <w:u w:val="single"/>
        </w:rPr>
        <w:t xml:space="preserve"> </w:t>
      </w:r>
      <w:r>
        <w:rPr>
          <w:u w:val="single"/>
        </w:rPr>
        <w:t>sa</w:t>
      </w:r>
      <w:r>
        <w:rPr>
          <w:spacing w:val="35"/>
          <w:u w:val="single"/>
        </w:rPr>
        <w:t xml:space="preserve"> </w:t>
      </w:r>
      <w:r>
        <w:rPr>
          <w:u w:val="single"/>
        </w:rPr>
        <w:t>prenajímajú</w:t>
      </w:r>
      <w:r>
        <w:rPr>
          <w:spacing w:val="34"/>
          <w:u w:val="single"/>
        </w:rPr>
        <w:t xml:space="preserve"> </w:t>
      </w:r>
      <w:r>
        <w:rPr>
          <w:u w:val="single"/>
        </w:rPr>
        <w:t>v</w:t>
      </w:r>
      <w:r>
        <w:rPr>
          <w:spacing w:val="-2"/>
          <w:u w:val="single"/>
        </w:rPr>
        <w:t xml:space="preserve"> </w:t>
      </w:r>
      <w:r w:rsidR="004A03DB">
        <w:rPr>
          <w:u w:val="single"/>
        </w:rPr>
        <w:t>štyroch</w:t>
      </w:r>
      <w:r>
        <w:rPr>
          <w:spacing w:val="35"/>
          <w:u w:val="single"/>
        </w:rPr>
        <w:t xml:space="preserve"> </w:t>
      </w:r>
      <w:r>
        <w:rPr>
          <w:u w:val="single"/>
        </w:rPr>
        <w:t>samostatných</w:t>
      </w:r>
      <w:r>
        <w:rPr>
          <w:spacing w:val="38"/>
          <w:u w:val="single"/>
        </w:rPr>
        <w:t xml:space="preserve"> </w:t>
      </w:r>
      <w:r>
        <w:rPr>
          <w:u w:val="single"/>
        </w:rPr>
        <w:t>ucelených</w:t>
      </w:r>
      <w:r>
        <w:rPr>
          <w:spacing w:val="36"/>
          <w:u w:val="single"/>
        </w:rPr>
        <w:t xml:space="preserve"> </w:t>
      </w:r>
      <w:r>
        <w:rPr>
          <w:u w:val="single"/>
        </w:rPr>
        <w:t>celkoch</w:t>
      </w:r>
      <w:r>
        <w:rPr>
          <w:spacing w:val="36"/>
          <w:u w:val="single"/>
        </w:rPr>
        <w:t xml:space="preserve"> </w:t>
      </w:r>
      <w:r>
        <w:rPr>
          <w:u w:val="single"/>
        </w:rPr>
        <w:t>podľa</w:t>
      </w:r>
      <w:r>
        <w:rPr>
          <w:spacing w:val="37"/>
          <w:u w:val="single"/>
        </w:rPr>
        <w:t xml:space="preserve"> </w:t>
      </w:r>
      <w:r>
        <w:rPr>
          <w:u w:val="single"/>
        </w:rPr>
        <w:t>jednotlivých</w:t>
      </w:r>
      <w:r w:rsidR="004A03DB">
        <w:rPr>
          <w:u w:val="single"/>
        </w:rPr>
        <w:t xml:space="preserve"> </w:t>
      </w:r>
      <w:r>
        <w:rPr>
          <w:spacing w:val="-51"/>
        </w:rPr>
        <w:t xml:space="preserve"> </w:t>
      </w:r>
      <w:r>
        <w:rPr>
          <w:u w:val="single"/>
        </w:rPr>
        <w:t>katastrálnych</w:t>
      </w:r>
      <w:r>
        <w:rPr>
          <w:spacing w:val="-2"/>
          <w:u w:val="single"/>
        </w:rPr>
        <w:t xml:space="preserve"> </w:t>
      </w:r>
      <w:r>
        <w:rPr>
          <w:u w:val="single"/>
        </w:rPr>
        <w:t>území</w:t>
      </w:r>
      <w:r>
        <w:rPr>
          <w:spacing w:val="1"/>
          <w:u w:val="single"/>
        </w:rPr>
        <w:t xml:space="preserve"> </w:t>
      </w:r>
      <w:r>
        <w:rPr>
          <w:u w:val="single"/>
        </w:rPr>
        <w:t>a to:</w:t>
      </w:r>
    </w:p>
    <w:p w14:paraId="240C9370" w14:textId="77777777" w:rsidR="00590113" w:rsidRDefault="00590113" w:rsidP="004A03DB">
      <w:pPr>
        <w:pStyle w:val="Zkladntext"/>
        <w:spacing w:before="9"/>
        <w:jc w:val="both"/>
        <w:rPr>
          <w:sz w:val="19"/>
        </w:rPr>
      </w:pPr>
    </w:p>
    <w:p w14:paraId="1180FB85" w14:textId="77777777" w:rsidR="00590113" w:rsidRDefault="00591E7C">
      <w:pPr>
        <w:pStyle w:val="Zkladntext"/>
        <w:spacing w:before="52"/>
        <w:ind w:left="3047" w:right="3068" w:firstLine="580"/>
      </w:pPr>
      <w:r>
        <w:rPr>
          <w:u w:val="single"/>
        </w:rPr>
        <w:t>Celok 1.</w:t>
      </w:r>
      <w:r>
        <w:rPr>
          <w:spacing w:val="54"/>
          <w:u w:val="single"/>
        </w:rPr>
        <w:t xml:space="preserve"> </w:t>
      </w:r>
      <w:r>
        <w:rPr>
          <w:u w:val="single"/>
        </w:rPr>
        <w:t>k.ú. Gbeľany</w:t>
      </w:r>
      <w:r>
        <w:rPr>
          <w:spacing w:val="1"/>
        </w:rPr>
        <w:t xml:space="preserve"> </w:t>
      </w:r>
      <w:r>
        <w:rPr>
          <w:u w:val="single"/>
        </w:rPr>
        <w:t>Celok</w:t>
      </w:r>
      <w:r>
        <w:rPr>
          <w:spacing w:val="-4"/>
          <w:u w:val="single"/>
        </w:rPr>
        <w:t xml:space="preserve"> </w:t>
      </w:r>
      <w:r>
        <w:rPr>
          <w:u w:val="single"/>
        </w:rPr>
        <w:t>2.</w:t>
      </w:r>
      <w:r>
        <w:rPr>
          <w:spacing w:val="-2"/>
          <w:u w:val="single"/>
        </w:rPr>
        <w:t xml:space="preserve"> </w:t>
      </w:r>
      <w:r>
        <w:rPr>
          <w:u w:val="single"/>
        </w:rPr>
        <w:t>k.ú.</w:t>
      </w:r>
      <w:r>
        <w:rPr>
          <w:spacing w:val="-4"/>
          <w:u w:val="single"/>
        </w:rPr>
        <w:t xml:space="preserve"> </w:t>
      </w:r>
      <w:r>
        <w:rPr>
          <w:u w:val="single"/>
        </w:rPr>
        <w:t>Teplička</w:t>
      </w:r>
      <w:r>
        <w:rPr>
          <w:spacing w:val="-3"/>
          <w:u w:val="single"/>
        </w:rPr>
        <w:t xml:space="preserve"> </w:t>
      </w:r>
      <w:r>
        <w:rPr>
          <w:u w:val="single"/>
        </w:rPr>
        <w:t>nad</w:t>
      </w:r>
      <w:r>
        <w:rPr>
          <w:spacing w:val="-1"/>
          <w:u w:val="single"/>
        </w:rPr>
        <w:t xml:space="preserve"> </w:t>
      </w:r>
      <w:r>
        <w:rPr>
          <w:u w:val="single"/>
        </w:rPr>
        <w:t>Váhom</w:t>
      </w:r>
    </w:p>
    <w:p w14:paraId="1C3DC9E7" w14:textId="77777777" w:rsidR="00590113" w:rsidRDefault="00591E7C">
      <w:pPr>
        <w:pStyle w:val="Zkladntext"/>
        <w:spacing w:line="293" w:lineRule="exact"/>
        <w:ind w:left="3791"/>
        <w:rPr>
          <w:u w:val="single"/>
        </w:rPr>
      </w:pPr>
      <w:r>
        <w:rPr>
          <w:u w:val="single"/>
        </w:rPr>
        <w:t>Celok</w:t>
      </w:r>
      <w:r>
        <w:rPr>
          <w:spacing w:val="-2"/>
          <w:u w:val="single"/>
        </w:rPr>
        <w:t xml:space="preserve"> </w:t>
      </w:r>
      <w:r>
        <w:rPr>
          <w:u w:val="single"/>
        </w:rPr>
        <w:t>3. k.ú.</w:t>
      </w:r>
      <w:r>
        <w:rPr>
          <w:spacing w:val="-1"/>
          <w:u w:val="single"/>
        </w:rPr>
        <w:t xml:space="preserve"> </w:t>
      </w:r>
      <w:r>
        <w:rPr>
          <w:u w:val="single"/>
        </w:rPr>
        <w:t>Mojš</w:t>
      </w:r>
    </w:p>
    <w:p w14:paraId="09775952" w14:textId="77777777" w:rsidR="004A03DB" w:rsidRDefault="004A03DB">
      <w:pPr>
        <w:pStyle w:val="Zkladntext"/>
        <w:spacing w:line="293" w:lineRule="exact"/>
        <w:ind w:left="3791"/>
      </w:pPr>
      <w:r>
        <w:rPr>
          <w:u w:val="single"/>
        </w:rPr>
        <w:t>Celok 4. k.ú. Varín</w:t>
      </w:r>
    </w:p>
    <w:p w14:paraId="42AA4D52" w14:textId="77777777" w:rsidR="00590113" w:rsidRDefault="00590113">
      <w:pPr>
        <w:pStyle w:val="Zkladntext"/>
        <w:spacing w:before="9"/>
        <w:rPr>
          <w:sz w:val="19"/>
        </w:rPr>
      </w:pPr>
    </w:p>
    <w:p w14:paraId="1A6514EA" w14:textId="77777777" w:rsidR="00590113" w:rsidRDefault="00591E7C" w:rsidP="004A03DB">
      <w:pPr>
        <w:pStyle w:val="Zkladntext"/>
        <w:spacing w:before="52"/>
        <w:ind w:left="824"/>
        <w:jc w:val="both"/>
      </w:pPr>
      <w:r>
        <w:rPr>
          <w:u w:val="single"/>
        </w:rPr>
        <w:t>Ponuku</w:t>
      </w:r>
      <w:r>
        <w:rPr>
          <w:spacing w:val="39"/>
          <w:u w:val="single"/>
        </w:rPr>
        <w:t xml:space="preserve"> </w:t>
      </w:r>
      <w:r>
        <w:rPr>
          <w:u w:val="single"/>
        </w:rPr>
        <w:t>je</w:t>
      </w:r>
      <w:r>
        <w:rPr>
          <w:spacing w:val="38"/>
          <w:u w:val="single"/>
        </w:rPr>
        <w:t xml:space="preserve"> </w:t>
      </w:r>
      <w:r>
        <w:rPr>
          <w:u w:val="single"/>
        </w:rPr>
        <w:t>možné</w:t>
      </w:r>
      <w:r>
        <w:rPr>
          <w:spacing w:val="37"/>
          <w:u w:val="single"/>
        </w:rPr>
        <w:t xml:space="preserve"> </w:t>
      </w:r>
      <w:r>
        <w:rPr>
          <w:u w:val="single"/>
        </w:rPr>
        <w:t>predložiť</w:t>
      </w:r>
      <w:r>
        <w:rPr>
          <w:spacing w:val="39"/>
          <w:u w:val="single"/>
        </w:rPr>
        <w:t xml:space="preserve"> </w:t>
      </w:r>
      <w:r>
        <w:rPr>
          <w:u w:val="single"/>
        </w:rPr>
        <w:t>na</w:t>
      </w:r>
      <w:r>
        <w:rPr>
          <w:spacing w:val="39"/>
          <w:u w:val="single"/>
        </w:rPr>
        <w:t xml:space="preserve"> </w:t>
      </w:r>
      <w:r>
        <w:rPr>
          <w:u w:val="single"/>
        </w:rPr>
        <w:t>každé</w:t>
      </w:r>
      <w:r>
        <w:rPr>
          <w:spacing w:val="38"/>
          <w:u w:val="single"/>
        </w:rPr>
        <w:t xml:space="preserve"> </w:t>
      </w:r>
      <w:r>
        <w:rPr>
          <w:u w:val="single"/>
        </w:rPr>
        <w:t>katastrálne</w:t>
      </w:r>
      <w:r>
        <w:rPr>
          <w:spacing w:val="39"/>
          <w:u w:val="single"/>
        </w:rPr>
        <w:t xml:space="preserve"> </w:t>
      </w:r>
      <w:r>
        <w:rPr>
          <w:u w:val="single"/>
        </w:rPr>
        <w:t>územie</w:t>
      </w:r>
      <w:r>
        <w:rPr>
          <w:spacing w:val="38"/>
          <w:u w:val="single"/>
        </w:rPr>
        <w:t xml:space="preserve"> </w:t>
      </w:r>
      <w:r>
        <w:rPr>
          <w:u w:val="single"/>
        </w:rPr>
        <w:t>osobitne</w:t>
      </w:r>
      <w:r>
        <w:rPr>
          <w:spacing w:val="39"/>
          <w:u w:val="single"/>
        </w:rPr>
        <w:t xml:space="preserve"> </w:t>
      </w:r>
      <w:r>
        <w:rPr>
          <w:u w:val="single"/>
        </w:rPr>
        <w:t>alebo</w:t>
      </w:r>
      <w:r>
        <w:rPr>
          <w:spacing w:val="38"/>
          <w:u w:val="single"/>
        </w:rPr>
        <w:t xml:space="preserve"> </w:t>
      </w:r>
      <w:r>
        <w:rPr>
          <w:u w:val="single"/>
        </w:rPr>
        <w:t>na</w:t>
      </w:r>
      <w:r>
        <w:rPr>
          <w:spacing w:val="39"/>
          <w:u w:val="single"/>
        </w:rPr>
        <w:t xml:space="preserve"> </w:t>
      </w:r>
      <w:r>
        <w:rPr>
          <w:u w:val="single"/>
        </w:rPr>
        <w:t>všetky</w:t>
      </w:r>
      <w:r>
        <w:rPr>
          <w:spacing w:val="-52"/>
        </w:rPr>
        <w:t xml:space="preserve"> </w:t>
      </w:r>
      <w:r>
        <w:rPr>
          <w:u w:val="single"/>
        </w:rPr>
        <w:t>katastrálne územia</w:t>
      </w:r>
      <w:r>
        <w:rPr>
          <w:spacing w:val="-1"/>
          <w:u w:val="single"/>
        </w:rPr>
        <w:t xml:space="preserve"> </w:t>
      </w:r>
      <w:r>
        <w:rPr>
          <w:u w:val="single"/>
        </w:rPr>
        <w:t>spoločne.</w:t>
      </w:r>
    </w:p>
    <w:p w14:paraId="32E00B7B" w14:textId="77777777" w:rsidR="00590113" w:rsidRDefault="00591E7C" w:rsidP="004A03DB">
      <w:pPr>
        <w:spacing w:line="242" w:lineRule="auto"/>
        <w:ind w:left="824"/>
        <w:jc w:val="both"/>
        <w:rPr>
          <w:b/>
          <w:i/>
          <w:sz w:val="24"/>
        </w:rPr>
      </w:pPr>
      <w:r>
        <w:rPr>
          <w:b/>
          <w:i/>
          <w:sz w:val="24"/>
          <w:u w:val="single"/>
        </w:rPr>
        <w:t>V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prípade</w:t>
      </w:r>
      <w:r>
        <w:rPr>
          <w:b/>
          <w:i/>
          <w:spacing w:val="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podania</w:t>
      </w:r>
      <w:r>
        <w:rPr>
          <w:b/>
          <w:i/>
          <w:spacing w:val="1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návrhu</w:t>
      </w:r>
      <w:r>
        <w:rPr>
          <w:b/>
          <w:i/>
          <w:spacing w:val="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na</w:t>
      </w:r>
      <w:r>
        <w:rPr>
          <w:b/>
          <w:i/>
          <w:spacing w:val="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inú</w:t>
      </w:r>
      <w:r>
        <w:rPr>
          <w:b/>
          <w:i/>
          <w:spacing w:val="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ako</w:t>
      </w:r>
      <w:r>
        <w:rPr>
          <w:b/>
          <w:i/>
          <w:spacing w:val="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ucelenú</w:t>
      </w:r>
      <w:r>
        <w:rPr>
          <w:b/>
          <w:i/>
          <w:spacing w:val="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časť,</w:t>
      </w:r>
      <w:r>
        <w:rPr>
          <w:b/>
          <w:i/>
          <w:spacing w:val="1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nebude</w:t>
      </w:r>
      <w:r>
        <w:rPr>
          <w:b/>
          <w:i/>
          <w:spacing w:val="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návrh</w:t>
      </w:r>
      <w:r>
        <w:rPr>
          <w:b/>
          <w:i/>
          <w:spacing w:val="8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predmetom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  <w:u w:val="single"/>
        </w:rPr>
        <w:t>hodnotenia.</w:t>
      </w:r>
    </w:p>
    <w:p w14:paraId="5825498B" w14:textId="77777777" w:rsidR="00590113" w:rsidRDefault="00590113" w:rsidP="004A03DB">
      <w:pPr>
        <w:pStyle w:val="Zkladntext"/>
        <w:spacing w:before="5"/>
        <w:jc w:val="both"/>
        <w:rPr>
          <w:b/>
          <w:i/>
          <w:sz w:val="19"/>
        </w:rPr>
      </w:pPr>
    </w:p>
    <w:p w14:paraId="29834DDD" w14:textId="77777777" w:rsidR="00590113" w:rsidRDefault="00591E7C">
      <w:pPr>
        <w:pStyle w:val="Odsekzoznamu"/>
        <w:numPr>
          <w:ilvl w:val="0"/>
          <w:numId w:val="3"/>
        </w:numPr>
        <w:tabs>
          <w:tab w:val="left" w:pos="837"/>
        </w:tabs>
        <w:spacing w:before="51"/>
        <w:ind w:hanging="361"/>
        <w:rPr>
          <w:sz w:val="24"/>
        </w:rPr>
      </w:pP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základe: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rozhodnutia</w:t>
      </w:r>
      <w:r>
        <w:rPr>
          <w:spacing w:val="-6"/>
          <w:sz w:val="24"/>
        </w:rPr>
        <w:t xml:space="preserve"> </w:t>
      </w:r>
      <w:r>
        <w:rPr>
          <w:sz w:val="24"/>
        </w:rPr>
        <w:t>štatutárneho</w:t>
      </w:r>
      <w:r>
        <w:rPr>
          <w:spacing w:val="-3"/>
          <w:sz w:val="24"/>
        </w:rPr>
        <w:t xml:space="preserve"> </w:t>
      </w:r>
      <w:r>
        <w:rPr>
          <w:sz w:val="24"/>
        </w:rPr>
        <w:t>orgánu</w:t>
      </w:r>
      <w:r>
        <w:rPr>
          <w:spacing w:val="-5"/>
          <w:sz w:val="24"/>
        </w:rPr>
        <w:t xml:space="preserve"> </w:t>
      </w:r>
      <w:r>
        <w:rPr>
          <w:sz w:val="24"/>
        </w:rPr>
        <w:t>vyhlasovateľa.</w:t>
      </w:r>
    </w:p>
    <w:p w14:paraId="2D4ECE22" w14:textId="77777777" w:rsidR="00590113" w:rsidRDefault="00590113">
      <w:pPr>
        <w:pStyle w:val="Zkladntext"/>
      </w:pPr>
    </w:p>
    <w:p w14:paraId="4346C6B1" w14:textId="77777777" w:rsidR="00590113" w:rsidRDefault="00591E7C" w:rsidP="004A03DB">
      <w:pPr>
        <w:pStyle w:val="Odsekzoznamu"/>
        <w:numPr>
          <w:ilvl w:val="0"/>
          <w:numId w:val="3"/>
        </w:numPr>
        <w:tabs>
          <w:tab w:val="left" w:pos="837"/>
        </w:tabs>
        <w:spacing w:before="1"/>
        <w:ind w:right="132"/>
        <w:rPr>
          <w:sz w:val="24"/>
        </w:rPr>
      </w:pPr>
      <w:r>
        <w:rPr>
          <w:b/>
          <w:sz w:val="24"/>
        </w:rPr>
        <w:t>Vyhotovenie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návrhu: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návrh</w:t>
      </w:r>
      <w:r>
        <w:rPr>
          <w:spacing w:val="49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vyvolávaciu</w:t>
      </w:r>
      <w:r>
        <w:rPr>
          <w:spacing w:val="48"/>
          <w:sz w:val="24"/>
        </w:rPr>
        <w:t xml:space="preserve"> </w:t>
      </w:r>
      <w:r>
        <w:rPr>
          <w:sz w:val="24"/>
        </w:rPr>
        <w:t>cenu</w:t>
      </w:r>
      <w:r>
        <w:rPr>
          <w:spacing w:val="49"/>
          <w:sz w:val="24"/>
        </w:rPr>
        <w:t xml:space="preserve"> </w:t>
      </w:r>
      <w:r>
        <w:rPr>
          <w:sz w:val="24"/>
        </w:rPr>
        <w:t>za</w:t>
      </w:r>
      <w:r>
        <w:rPr>
          <w:spacing w:val="48"/>
          <w:sz w:val="24"/>
        </w:rPr>
        <w:t xml:space="preserve"> </w:t>
      </w:r>
      <w:r>
        <w:rPr>
          <w:sz w:val="24"/>
        </w:rPr>
        <w:t>jednotlivého</w:t>
      </w:r>
      <w:r>
        <w:rPr>
          <w:spacing w:val="48"/>
          <w:sz w:val="24"/>
        </w:rPr>
        <w:t xml:space="preserve"> </w:t>
      </w:r>
      <w:r>
        <w:rPr>
          <w:sz w:val="24"/>
        </w:rPr>
        <w:t>uchádzača</w:t>
      </w:r>
      <w:r>
        <w:rPr>
          <w:spacing w:val="53"/>
          <w:sz w:val="24"/>
        </w:rPr>
        <w:t xml:space="preserve"> </w:t>
      </w:r>
      <w:r>
        <w:rPr>
          <w:sz w:val="24"/>
        </w:rPr>
        <w:t>bude</w:t>
      </w:r>
      <w:r>
        <w:rPr>
          <w:spacing w:val="-51"/>
          <w:sz w:val="24"/>
        </w:rPr>
        <w:t xml:space="preserve"> </w:t>
      </w:r>
      <w:r>
        <w:rPr>
          <w:sz w:val="24"/>
        </w:rPr>
        <w:t>doručený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listinnej</w:t>
      </w:r>
      <w:r>
        <w:rPr>
          <w:spacing w:val="-1"/>
          <w:sz w:val="24"/>
        </w:rPr>
        <w:t xml:space="preserve"> </w:t>
      </w:r>
      <w:r>
        <w:rPr>
          <w:sz w:val="24"/>
        </w:rPr>
        <w:t>podobe.</w:t>
      </w:r>
    </w:p>
    <w:p w14:paraId="0D415410" w14:textId="77777777" w:rsidR="00590113" w:rsidRDefault="00590113">
      <w:pPr>
        <w:pStyle w:val="Zkladntext"/>
        <w:spacing w:before="11"/>
        <w:rPr>
          <w:sz w:val="23"/>
        </w:rPr>
      </w:pPr>
    </w:p>
    <w:p w14:paraId="1E42A289" w14:textId="77777777" w:rsidR="00590113" w:rsidRDefault="00591E7C" w:rsidP="004A03DB">
      <w:pPr>
        <w:pStyle w:val="Zkladntext"/>
        <w:ind w:left="836"/>
        <w:jc w:val="both"/>
      </w:pPr>
      <w:r>
        <w:t>Uchádzač</w:t>
      </w:r>
      <w:r>
        <w:rPr>
          <w:spacing w:val="-4"/>
        </w:rPr>
        <w:t xml:space="preserve"> </w:t>
      </w:r>
      <w:r>
        <w:t>uvedie</w:t>
      </w:r>
      <w:r>
        <w:rPr>
          <w:spacing w:val="-1"/>
        </w:rPr>
        <w:t xml:space="preserve"> </w:t>
      </w:r>
      <w:r>
        <w:t>nasledovné</w:t>
      </w:r>
      <w:r>
        <w:rPr>
          <w:spacing w:val="-3"/>
        </w:rPr>
        <w:t xml:space="preserve"> </w:t>
      </w:r>
      <w:r>
        <w:t>údaje</w:t>
      </w:r>
      <w:r>
        <w:rPr>
          <w:spacing w:val="-1"/>
        </w:rPr>
        <w:t xml:space="preserve"> </w:t>
      </w:r>
      <w:r>
        <w:t>:</w:t>
      </w:r>
    </w:p>
    <w:p w14:paraId="7D622880" w14:textId="77777777" w:rsidR="00590113" w:rsidRDefault="00591E7C" w:rsidP="004A03DB">
      <w:pPr>
        <w:pStyle w:val="Odsekzoznamu"/>
        <w:numPr>
          <w:ilvl w:val="1"/>
          <w:numId w:val="3"/>
        </w:numPr>
        <w:tabs>
          <w:tab w:val="left" w:pos="1557"/>
        </w:tabs>
        <w:ind w:right="132"/>
        <w:rPr>
          <w:sz w:val="24"/>
        </w:rPr>
      </w:pPr>
      <w:r>
        <w:rPr>
          <w:sz w:val="24"/>
        </w:rPr>
        <w:t>Čestné</w:t>
      </w:r>
      <w:r>
        <w:rPr>
          <w:spacing w:val="11"/>
          <w:sz w:val="24"/>
        </w:rPr>
        <w:t xml:space="preserve"> </w:t>
      </w:r>
      <w:r>
        <w:rPr>
          <w:sz w:val="24"/>
        </w:rPr>
        <w:t>prehlásenie</w:t>
      </w:r>
      <w:r>
        <w:rPr>
          <w:spacing w:val="13"/>
          <w:sz w:val="24"/>
        </w:rPr>
        <w:t xml:space="preserve"> </w:t>
      </w:r>
      <w:r>
        <w:rPr>
          <w:sz w:val="24"/>
        </w:rPr>
        <w:t>že</w:t>
      </w:r>
      <w:r>
        <w:rPr>
          <w:spacing w:val="13"/>
          <w:sz w:val="24"/>
        </w:rPr>
        <w:t xml:space="preserve"> </w:t>
      </w:r>
      <w:r>
        <w:rPr>
          <w:sz w:val="24"/>
        </w:rPr>
        <w:t>bude</w:t>
      </w:r>
      <w:r>
        <w:rPr>
          <w:spacing w:val="13"/>
          <w:sz w:val="24"/>
        </w:rPr>
        <w:t xml:space="preserve"> </w:t>
      </w:r>
      <w:r>
        <w:rPr>
          <w:sz w:val="24"/>
        </w:rPr>
        <w:t>využívať</w:t>
      </w:r>
      <w:r>
        <w:rPr>
          <w:spacing w:val="11"/>
          <w:sz w:val="24"/>
        </w:rPr>
        <w:t xml:space="preserve"> </w:t>
      </w:r>
      <w:r>
        <w:rPr>
          <w:sz w:val="24"/>
        </w:rPr>
        <w:t>pozemky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platnou</w:t>
      </w:r>
      <w:r>
        <w:rPr>
          <w:spacing w:val="12"/>
          <w:sz w:val="24"/>
        </w:rPr>
        <w:t xml:space="preserve"> </w:t>
      </w:r>
      <w:r>
        <w:rPr>
          <w:sz w:val="24"/>
        </w:rPr>
        <w:t>legislatívou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účel</w:t>
      </w:r>
      <w:r>
        <w:rPr>
          <w:spacing w:val="-52"/>
          <w:sz w:val="24"/>
        </w:rPr>
        <w:t xml:space="preserve"> </w:t>
      </w:r>
      <w:r w:rsidR="0094313D">
        <w:rPr>
          <w:sz w:val="24"/>
        </w:rPr>
        <w:t>ich určenia,</w:t>
      </w:r>
    </w:p>
    <w:p w14:paraId="39B8A253" w14:textId="77777777" w:rsidR="00590113" w:rsidRDefault="00590113" w:rsidP="004A03DB">
      <w:pPr>
        <w:jc w:val="both"/>
        <w:rPr>
          <w:sz w:val="24"/>
        </w:rPr>
        <w:sectPr w:rsidR="00590113">
          <w:type w:val="continuous"/>
          <w:pgSz w:w="11910" w:h="16840"/>
          <w:pgMar w:top="1380" w:right="1280" w:bottom="280" w:left="1300" w:header="708" w:footer="708" w:gutter="0"/>
          <w:cols w:space="708"/>
        </w:sectPr>
      </w:pPr>
    </w:p>
    <w:p w14:paraId="7B380C50" w14:textId="77777777" w:rsidR="00590113" w:rsidRDefault="00591E7C" w:rsidP="004A03DB">
      <w:pPr>
        <w:pStyle w:val="Odsekzoznamu"/>
        <w:numPr>
          <w:ilvl w:val="1"/>
          <w:numId w:val="3"/>
        </w:numPr>
        <w:tabs>
          <w:tab w:val="left" w:pos="1557"/>
        </w:tabs>
        <w:spacing w:before="37"/>
        <w:ind w:right="134"/>
        <w:rPr>
          <w:sz w:val="24"/>
        </w:rPr>
      </w:pPr>
      <w:r>
        <w:rPr>
          <w:sz w:val="24"/>
        </w:rPr>
        <w:lastRenderedPageBreak/>
        <w:t>Identifikačné</w:t>
      </w:r>
      <w:r>
        <w:rPr>
          <w:spacing w:val="1"/>
          <w:sz w:val="24"/>
        </w:rPr>
        <w:t xml:space="preserve"> </w:t>
      </w:r>
      <w:r>
        <w:rPr>
          <w:sz w:val="24"/>
        </w:rPr>
        <w:t>údaje</w:t>
      </w:r>
      <w:r>
        <w:rPr>
          <w:spacing w:val="1"/>
          <w:sz w:val="24"/>
        </w:rPr>
        <w:t xml:space="preserve"> </w:t>
      </w:r>
      <w:r>
        <w:rPr>
          <w:sz w:val="24"/>
        </w:rPr>
        <w:t>uchádzača,</w:t>
      </w:r>
      <w:r>
        <w:rPr>
          <w:spacing w:val="1"/>
          <w:sz w:val="24"/>
        </w:rPr>
        <w:t xml:space="preserve"> </w:t>
      </w:r>
      <w:r>
        <w:rPr>
          <w:sz w:val="24"/>
        </w:rPr>
        <w:t>názov</w:t>
      </w:r>
      <w:r>
        <w:rPr>
          <w:spacing w:val="1"/>
          <w:sz w:val="24"/>
        </w:rPr>
        <w:t xml:space="preserve"> </w:t>
      </w:r>
      <w:r>
        <w:rPr>
          <w:sz w:val="24"/>
        </w:rPr>
        <w:t>a sídlo</w:t>
      </w:r>
      <w:r>
        <w:rPr>
          <w:spacing w:val="1"/>
          <w:sz w:val="24"/>
        </w:rPr>
        <w:t xml:space="preserve"> </w:t>
      </w:r>
      <w:r>
        <w:rPr>
          <w:sz w:val="24"/>
        </w:rPr>
        <w:t>spoločnosti,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 w:rsidR="0094313D">
        <w:rPr>
          <w:sz w:val="24"/>
          <w:szCs w:val="24"/>
        </w:rPr>
        <w:t> </w:t>
      </w:r>
      <w:r>
        <w:rPr>
          <w:spacing w:val="1"/>
          <w:sz w:val="24"/>
        </w:rPr>
        <w:t xml:space="preserve"> </w:t>
      </w:r>
      <w:r>
        <w:rPr>
          <w:sz w:val="24"/>
        </w:rPr>
        <w:t>korešpondenciu</w:t>
      </w:r>
      <w:r>
        <w:rPr>
          <w:spacing w:val="-2"/>
          <w:sz w:val="24"/>
        </w:rPr>
        <w:t xml:space="preserve"> </w:t>
      </w:r>
      <w:r>
        <w:rPr>
          <w:sz w:val="24"/>
        </w:rPr>
        <w:t>v rámci</w:t>
      </w:r>
      <w:r>
        <w:rPr>
          <w:spacing w:val="-4"/>
          <w:sz w:val="24"/>
        </w:rPr>
        <w:t xml:space="preserve"> </w:t>
      </w:r>
      <w:r>
        <w:rPr>
          <w:sz w:val="24"/>
        </w:rPr>
        <w:t>komunikácie</w:t>
      </w:r>
      <w:r>
        <w:rPr>
          <w:spacing w:val="-3"/>
          <w:sz w:val="24"/>
        </w:rPr>
        <w:t xml:space="preserve"> </w:t>
      </w:r>
      <w:r>
        <w:rPr>
          <w:sz w:val="24"/>
        </w:rPr>
        <w:t>v elektronickej</w:t>
      </w:r>
      <w:r>
        <w:rPr>
          <w:spacing w:val="-1"/>
          <w:sz w:val="24"/>
        </w:rPr>
        <w:t xml:space="preserve"> </w:t>
      </w:r>
      <w:r>
        <w:rPr>
          <w:sz w:val="24"/>
        </w:rPr>
        <w:t>aukcii,</w:t>
      </w:r>
      <w:r>
        <w:rPr>
          <w:spacing w:val="-3"/>
          <w:sz w:val="24"/>
        </w:rPr>
        <w:t xml:space="preserve"> </w:t>
      </w:r>
      <w:r>
        <w:rPr>
          <w:sz w:val="24"/>
        </w:rPr>
        <w:t>telefónne</w:t>
      </w:r>
      <w:r>
        <w:rPr>
          <w:spacing w:val="-1"/>
          <w:sz w:val="24"/>
        </w:rPr>
        <w:t xml:space="preserve"> </w:t>
      </w:r>
      <w:r>
        <w:rPr>
          <w:sz w:val="24"/>
        </w:rPr>
        <w:t>číslo,</w:t>
      </w:r>
    </w:p>
    <w:p w14:paraId="303D41D0" w14:textId="77777777" w:rsidR="00590113" w:rsidRDefault="00591E7C" w:rsidP="004A03DB">
      <w:pPr>
        <w:pStyle w:val="Odsekzoznamu"/>
        <w:numPr>
          <w:ilvl w:val="1"/>
          <w:numId w:val="3"/>
        </w:numPr>
        <w:tabs>
          <w:tab w:val="left" w:pos="1557"/>
        </w:tabs>
        <w:spacing w:before="2"/>
        <w:ind w:right="134"/>
        <w:rPr>
          <w:sz w:val="24"/>
        </w:rPr>
      </w:pPr>
      <w:r>
        <w:rPr>
          <w:spacing w:val="-1"/>
          <w:sz w:val="24"/>
        </w:rPr>
        <w:t>Návrh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počiatočnú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cenu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uchádzača</w:t>
      </w:r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-11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z w:val="24"/>
        </w:rPr>
        <w:t>DPH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prenájom</w:t>
      </w:r>
      <w:r>
        <w:rPr>
          <w:spacing w:val="-10"/>
          <w:sz w:val="24"/>
        </w:rPr>
        <w:t xml:space="preserve"> </w:t>
      </w:r>
      <w:r>
        <w:rPr>
          <w:sz w:val="24"/>
        </w:rPr>
        <w:t>pozemkov</w:t>
      </w:r>
      <w:r>
        <w:rPr>
          <w:spacing w:val="-52"/>
          <w:sz w:val="24"/>
        </w:rPr>
        <w:t xml:space="preserve"> </w:t>
      </w:r>
      <w:r>
        <w:rPr>
          <w:sz w:val="24"/>
        </w:rPr>
        <w:t>ako celok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obdobie i</w:t>
      </w:r>
      <w:r>
        <w:rPr>
          <w:spacing w:val="3"/>
          <w:sz w:val="24"/>
        </w:rPr>
        <w:t xml:space="preserve"> </w:t>
      </w:r>
      <w:r>
        <w:rPr>
          <w:sz w:val="24"/>
        </w:rPr>
        <w:t>kalendárneho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 w:rsidR="0094313D">
        <w:rPr>
          <w:sz w:val="24"/>
        </w:rPr>
        <w:t>,</w:t>
      </w:r>
    </w:p>
    <w:p w14:paraId="3912A001" w14:textId="77777777" w:rsidR="00590113" w:rsidRDefault="00591E7C" w:rsidP="004A03DB">
      <w:pPr>
        <w:pStyle w:val="Odsekzoznamu"/>
        <w:numPr>
          <w:ilvl w:val="1"/>
          <w:numId w:val="3"/>
        </w:numPr>
        <w:tabs>
          <w:tab w:val="left" w:pos="1557"/>
        </w:tabs>
        <w:ind w:right="140"/>
        <w:rPr>
          <w:sz w:val="24"/>
        </w:rPr>
      </w:pPr>
      <w:r>
        <w:rPr>
          <w:sz w:val="24"/>
        </w:rPr>
        <w:t>účastník predloží súhlas so spracovaním osobných údajov v zmysle zákona č</w:t>
      </w:r>
      <w:r w:rsidR="0094313D">
        <w:rPr>
          <w:sz w:val="24"/>
        </w:rPr>
        <w:t>.</w:t>
      </w:r>
      <w:r w:rsidR="0094313D">
        <w:rPr>
          <w:sz w:val="24"/>
          <w:szCs w:val="24"/>
        </w:rPr>
        <w:t> </w:t>
      </w:r>
      <w:r>
        <w:rPr>
          <w:sz w:val="24"/>
        </w:rPr>
        <w:t>18/2018 Z. z. o ochrane osobných údajov ako aj súhlas so zverejnením jeho</w:t>
      </w:r>
      <w:r>
        <w:rPr>
          <w:spacing w:val="1"/>
          <w:sz w:val="24"/>
        </w:rPr>
        <w:t xml:space="preserve"> </w:t>
      </w:r>
      <w:r>
        <w:rPr>
          <w:sz w:val="24"/>
        </w:rPr>
        <w:t>návrhu</w:t>
      </w:r>
      <w:r>
        <w:rPr>
          <w:spacing w:val="-2"/>
          <w:sz w:val="24"/>
        </w:rPr>
        <w:t xml:space="preserve"> </w:t>
      </w:r>
      <w:r>
        <w:rPr>
          <w:sz w:val="24"/>
        </w:rPr>
        <w:t>vyhlasovateľom</w:t>
      </w:r>
      <w:r>
        <w:rPr>
          <w:spacing w:val="2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-2"/>
          <w:sz w:val="24"/>
        </w:rPr>
        <w:t xml:space="preserve"> </w:t>
      </w:r>
      <w:r>
        <w:rPr>
          <w:sz w:val="24"/>
        </w:rPr>
        <w:t>orgánmi,</w:t>
      </w:r>
    </w:p>
    <w:p w14:paraId="1A911F3B" w14:textId="77777777" w:rsidR="00590113" w:rsidRDefault="00591E7C" w:rsidP="004A03DB">
      <w:pPr>
        <w:pStyle w:val="Odsekzoznamu"/>
        <w:numPr>
          <w:ilvl w:val="1"/>
          <w:numId w:val="3"/>
        </w:numPr>
        <w:tabs>
          <w:tab w:val="left" w:pos="1557"/>
        </w:tabs>
        <w:spacing w:line="292" w:lineRule="exact"/>
        <w:ind w:hanging="361"/>
        <w:rPr>
          <w:sz w:val="24"/>
        </w:rPr>
      </w:pPr>
      <w:r>
        <w:rPr>
          <w:sz w:val="24"/>
        </w:rPr>
        <w:t>Uchádzač</w:t>
      </w:r>
      <w:r>
        <w:rPr>
          <w:spacing w:val="-4"/>
          <w:sz w:val="24"/>
        </w:rPr>
        <w:t xml:space="preserve"> </w:t>
      </w:r>
      <w:r>
        <w:rPr>
          <w:sz w:val="24"/>
        </w:rPr>
        <w:t>predloží</w:t>
      </w:r>
      <w:r>
        <w:rPr>
          <w:spacing w:val="-4"/>
          <w:sz w:val="24"/>
        </w:rPr>
        <w:t xml:space="preserve"> </w:t>
      </w:r>
      <w:r>
        <w:rPr>
          <w:sz w:val="24"/>
        </w:rPr>
        <w:t>návrh</w:t>
      </w:r>
      <w:r>
        <w:rPr>
          <w:spacing w:val="-2"/>
          <w:sz w:val="24"/>
        </w:rPr>
        <w:t xml:space="preserve"> </w:t>
      </w:r>
      <w:r>
        <w:rPr>
          <w:sz w:val="24"/>
        </w:rPr>
        <w:t>spôsobom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súlade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bodom 6.</w:t>
      </w:r>
    </w:p>
    <w:p w14:paraId="4C67DE3E" w14:textId="77777777" w:rsidR="00590113" w:rsidRDefault="00590113" w:rsidP="004A03DB">
      <w:pPr>
        <w:pStyle w:val="Zkladntext"/>
        <w:spacing w:before="12"/>
        <w:jc w:val="both"/>
        <w:rPr>
          <w:sz w:val="23"/>
        </w:rPr>
      </w:pPr>
    </w:p>
    <w:p w14:paraId="47C5D920" w14:textId="09876B2D" w:rsidR="00590113" w:rsidRDefault="00591E7C" w:rsidP="004A03DB">
      <w:pPr>
        <w:pStyle w:val="Nadpis11"/>
        <w:numPr>
          <w:ilvl w:val="0"/>
          <w:numId w:val="3"/>
        </w:numPr>
        <w:tabs>
          <w:tab w:val="left" w:pos="837"/>
        </w:tabs>
        <w:ind w:right="134"/>
        <w:jc w:val="both"/>
      </w:pPr>
      <w:r>
        <w:t>Uskutočnenie elektronických aukcií:</w:t>
      </w:r>
      <w:r w:rsidR="007D2D19">
        <w:t xml:space="preserve"> do 2 pracovných dní odo dňa vyhodnotenia návrhov</w:t>
      </w:r>
      <w:r w:rsidR="0094313D">
        <w:rPr>
          <w:u w:val="single"/>
        </w:rPr>
        <w:t>.</w:t>
      </w:r>
      <w:r>
        <w:rPr>
          <w:spacing w:val="1"/>
        </w:rPr>
        <w:t xml:space="preserve"> </w:t>
      </w:r>
      <w:r>
        <w:t>podľa</w:t>
      </w:r>
      <w:r>
        <w:rPr>
          <w:spacing w:val="1"/>
        </w:rPr>
        <w:t xml:space="preserve"> </w:t>
      </w:r>
      <w:r>
        <w:t>jednotlivých</w:t>
      </w:r>
      <w:r>
        <w:rPr>
          <w:spacing w:val="1"/>
        </w:rPr>
        <w:t xml:space="preserve"> </w:t>
      </w:r>
      <w:r>
        <w:t>celkov.</w:t>
      </w:r>
      <w:r>
        <w:rPr>
          <w:spacing w:val="1"/>
        </w:rPr>
        <w:t xml:space="preserve"> </w:t>
      </w:r>
      <w:r>
        <w:t>Výzva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účasť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elektronickej</w:t>
      </w:r>
      <w:r>
        <w:rPr>
          <w:spacing w:val="1"/>
        </w:rPr>
        <w:t xml:space="preserve"> </w:t>
      </w:r>
      <w:r>
        <w:t>aukcii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zaslaná</w:t>
      </w:r>
      <w:r>
        <w:rPr>
          <w:spacing w:val="-52"/>
        </w:rPr>
        <w:t xml:space="preserve"> </w:t>
      </w:r>
      <w:r>
        <w:t>elektronickou poštou len tým účastníkom, ktorí v lehote stanovenej touto výzvou</w:t>
      </w:r>
      <w:r>
        <w:rPr>
          <w:spacing w:val="1"/>
        </w:rPr>
        <w:t xml:space="preserve"> </w:t>
      </w:r>
      <w:r>
        <w:t>predložili</w:t>
      </w:r>
      <w:r>
        <w:rPr>
          <w:spacing w:val="-2"/>
        </w:rPr>
        <w:t xml:space="preserve"> </w:t>
      </w:r>
      <w:r>
        <w:t>návrh.</w:t>
      </w:r>
    </w:p>
    <w:p w14:paraId="0C2769FC" w14:textId="77777777" w:rsidR="00590113" w:rsidRDefault="00590113">
      <w:pPr>
        <w:pStyle w:val="Zkladntext"/>
        <w:spacing w:before="12"/>
        <w:rPr>
          <w:b/>
          <w:sz w:val="23"/>
        </w:rPr>
      </w:pPr>
    </w:p>
    <w:p w14:paraId="5F19955A" w14:textId="567FC20A" w:rsidR="00590113" w:rsidRPr="0094313D" w:rsidRDefault="00591E7C" w:rsidP="0094313D">
      <w:pPr>
        <w:pStyle w:val="Odsekzoznamu"/>
        <w:numPr>
          <w:ilvl w:val="0"/>
          <w:numId w:val="3"/>
        </w:numPr>
        <w:tabs>
          <w:tab w:val="left" w:pos="837"/>
        </w:tabs>
        <w:ind w:right="132"/>
        <w:rPr>
          <w:sz w:val="24"/>
        </w:rPr>
      </w:pPr>
      <w:r>
        <w:rPr>
          <w:b/>
          <w:sz w:val="24"/>
        </w:rPr>
        <w:t xml:space="preserve">Spôsob podávania návrhov: </w:t>
      </w:r>
      <w:r>
        <w:rPr>
          <w:sz w:val="24"/>
        </w:rPr>
        <w:t>poštou alebo osobne do podateľne na adresu: Žilina</w:t>
      </w:r>
      <w:r>
        <w:rPr>
          <w:spacing w:val="1"/>
          <w:sz w:val="24"/>
        </w:rPr>
        <w:t xml:space="preserve"> </w:t>
      </w:r>
      <w:r>
        <w:rPr>
          <w:sz w:val="24"/>
        </w:rPr>
        <w:t>Invest,</w:t>
      </w:r>
      <w:r>
        <w:rPr>
          <w:spacing w:val="-5"/>
          <w:sz w:val="24"/>
        </w:rPr>
        <w:t xml:space="preserve"> </w:t>
      </w:r>
      <w:r w:rsidR="0094313D">
        <w:rPr>
          <w:spacing w:val="-5"/>
          <w:sz w:val="24"/>
        </w:rPr>
        <w:t xml:space="preserve">s.r.o., </w:t>
      </w:r>
      <w:r>
        <w:rPr>
          <w:sz w:val="24"/>
        </w:rPr>
        <w:t>Námestie</w:t>
      </w:r>
      <w:r>
        <w:rPr>
          <w:spacing w:val="-5"/>
          <w:sz w:val="24"/>
        </w:rPr>
        <w:t xml:space="preserve"> </w:t>
      </w:r>
      <w:r>
        <w:rPr>
          <w:sz w:val="24"/>
        </w:rPr>
        <w:t>obetí</w:t>
      </w:r>
      <w:r>
        <w:rPr>
          <w:spacing w:val="-4"/>
          <w:sz w:val="24"/>
        </w:rPr>
        <w:t xml:space="preserve"> </w:t>
      </w:r>
      <w:r>
        <w:rPr>
          <w:sz w:val="24"/>
        </w:rPr>
        <w:t>komunizmu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011</w:t>
      </w:r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3"/>
          <w:sz w:val="24"/>
        </w:rPr>
        <w:t xml:space="preserve"> </w:t>
      </w:r>
      <w:r>
        <w:rPr>
          <w:sz w:val="24"/>
        </w:rPr>
        <w:t>Žilina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zalepenej</w:t>
      </w:r>
      <w:r>
        <w:rPr>
          <w:spacing w:val="-4"/>
          <w:sz w:val="24"/>
        </w:rPr>
        <w:t xml:space="preserve"> </w:t>
      </w:r>
      <w:r>
        <w:rPr>
          <w:sz w:val="24"/>
        </w:rPr>
        <w:t>obálke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heslom</w:t>
      </w:r>
      <w:r>
        <w:rPr>
          <w:spacing w:val="-2"/>
          <w:sz w:val="24"/>
        </w:rPr>
        <w:t xml:space="preserve"> </w:t>
      </w:r>
      <w:r>
        <w:rPr>
          <w:sz w:val="24"/>
        </w:rPr>
        <w:t>„súťaž</w:t>
      </w:r>
      <w:r w:rsidR="0094313D">
        <w:rPr>
          <w:sz w:val="24"/>
        </w:rPr>
        <w:t xml:space="preserve"> </w:t>
      </w:r>
      <w:r w:rsidRPr="0094313D">
        <w:rPr>
          <w:sz w:val="24"/>
        </w:rPr>
        <w:t>–</w:t>
      </w:r>
      <w:r w:rsidRPr="0094313D">
        <w:rPr>
          <w:spacing w:val="9"/>
          <w:sz w:val="24"/>
        </w:rPr>
        <w:t xml:space="preserve"> </w:t>
      </w:r>
      <w:r w:rsidRPr="0094313D">
        <w:rPr>
          <w:sz w:val="24"/>
        </w:rPr>
        <w:t>prenájom</w:t>
      </w:r>
      <w:r w:rsidRPr="0094313D">
        <w:rPr>
          <w:spacing w:val="10"/>
          <w:sz w:val="24"/>
        </w:rPr>
        <w:t xml:space="preserve"> </w:t>
      </w:r>
      <w:r w:rsidRPr="0094313D">
        <w:rPr>
          <w:sz w:val="24"/>
        </w:rPr>
        <w:t>pozemkovej</w:t>
      </w:r>
      <w:r w:rsidRPr="0094313D">
        <w:rPr>
          <w:spacing w:val="9"/>
          <w:sz w:val="24"/>
        </w:rPr>
        <w:t xml:space="preserve"> </w:t>
      </w:r>
      <w:r w:rsidRPr="0094313D">
        <w:rPr>
          <w:sz w:val="24"/>
        </w:rPr>
        <w:t>nehnuteľnosti</w:t>
      </w:r>
      <w:r w:rsidRPr="0094313D">
        <w:rPr>
          <w:spacing w:val="8"/>
          <w:sz w:val="24"/>
        </w:rPr>
        <w:t xml:space="preserve"> </w:t>
      </w:r>
      <w:r w:rsidRPr="0094313D">
        <w:rPr>
          <w:sz w:val="24"/>
        </w:rPr>
        <w:t>neotvárať“</w:t>
      </w:r>
      <w:r w:rsidRPr="0094313D">
        <w:rPr>
          <w:spacing w:val="10"/>
          <w:sz w:val="24"/>
        </w:rPr>
        <w:t xml:space="preserve"> </w:t>
      </w:r>
      <w:r w:rsidRPr="0094313D">
        <w:rPr>
          <w:b/>
          <w:sz w:val="24"/>
        </w:rPr>
        <w:t>v</w:t>
      </w:r>
      <w:r w:rsidRPr="0094313D">
        <w:rPr>
          <w:b/>
          <w:spacing w:val="-3"/>
          <w:sz w:val="24"/>
        </w:rPr>
        <w:t xml:space="preserve"> </w:t>
      </w:r>
      <w:r w:rsidRPr="0094313D">
        <w:rPr>
          <w:b/>
          <w:sz w:val="24"/>
        </w:rPr>
        <w:t>lehote</w:t>
      </w:r>
      <w:r w:rsidRPr="0094313D">
        <w:rPr>
          <w:b/>
          <w:spacing w:val="10"/>
          <w:sz w:val="24"/>
        </w:rPr>
        <w:t xml:space="preserve"> </w:t>
      </w:r>
      <w:r w:rsidRPr="0094313D">
        <w:rPr>
          <w:b/>
          <w:sz w:val="24"/>
        </w:rPr>
        <w:t>najneskôr</w:t>
      </w:r>
      <w:r w:rsidRPr="0094313D">
        <w:rPr>
          <w:b/>
          <w:spacing w:val="9"/>
          <w:sz w:val="24"/>
        </w:rPr>
        <w:t xml:space="preserve"> </w:t>
      </w:r>
      <w:r w:rsidRPr="007D2D19">
        <w:rPr>
          <w:bCs/>
          <w:sz w:val="24"/>
        </w:rPr>
        <w:t>do</w:t>
      </w:r>
      <w:r w:rsidR="0094313D" w:rsidRPr="007D2D19">
        <w:rPr>
          <w:bCs/>
          <w:sz w:val="24"/>
          <w:szCs w:val="24"/>
        </w:rPr>
        <w:t> </w:t>
      </w:r>
      <w:r w:rsidR="007D2D19" w:rsidRPr="007D2D19">
        <w:rPr>
          <w:b/>
          <w:sz w:val="24"/>
          <w:szCs w:val="24"/>
        </w:rPr>
        <w:t>0</w:t>
      </w:r>
      <w:r w:rsidR="007D2D19">
        <w:rPr>
          <w:b/>
          <w:sz w:val="24"/>
        </w:rPr>
        <w:t xml:space="preserve">3.10.2022 </w:t>
      </w:r>
      <w:r w:rsidRPr="0094313D">
        <w:rPr>
          <w:b/>
          <w:sz w:val="24"/>
        </w:rPr>
        <w:t xml:space="preserve">do </w:t>
      </w:r>
      <w:r w:rsidR="002E67C2">
        <w:rPr>
          <w:b/>
          <w:sz w:val="24"/>
        </w:rPr>
        <w:t>12:00</w:t>
      </w:r>
      <w:r w:rsidRPr="0094313D">
        <w:rPr>
          <w:b/>
          <w:spacing w:val="-1"/>
          <w:sz w:val="24"/>
        </w:rPr>
        <w:t xml:space="preserve"> </w:t>
      </w:r>
      <w:r w:rsidRPr="0094313D">
        <w:rPr>
          <w:b/>
          <w:sz w:val="24"/>
        </w:rPr>
        <w:t>hod.</w:t>
      </w:r>
    </w:p>
    <w:p w14:paraId="73838F5C" w14:textId="77777777" w:rsidR="00590113" w:rsidRDefault="00590113">
      <w:pPr>
        <w:pStyle w:val="Zkladntext"/>
        <w:spacing w:before="11"/>
        <w:rPr>
          <w:b/>
          <w:sz w:val="23"/>
        </w:rPr>
      </w:pPr>
    </w:p>
    <w:p w14:paraId="191FAB52" w14:textId="77777777" w:rsidR="00590113" w:rsidRDefault="00591E7C">
      <w:pPr>
        <w:pStyle w:val="Odsekzoznamu"/>
        <w:numPr>
          <w:ilvl w:val="0"/>
          <w:numId w:val="3"/>
        </w:numPr>
        <w:tabs>
          <w:tab w:val="left" w:pos="837"/>
        </w:tabs>
        <w:spacing w:before="1"/>
        <w:ind w:hanging="361"/>
        <w:rPr>
          <w:sz w:val="24"/>
        </w:rPr>
      </w:pPr>
      <w:r>
        <w:rPr>
          <w:b/>
          <w:sz w:val="24"/>
        </w:rPr>
        <w:t>Lehota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oznámenie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vybraného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návrhu: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dní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konania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elektronickej</w:t>
      </w:r>
      <w:r>
        <w:rPr>
          <w:spacing w:val="-1"/>
          <w:sz w:val="24"/>
        </w:rPr>
        <w:t xml:space="preserve"> </w:t>
      </w:r>
      <w:r>
        <w:rPr>
          <w:sz w:val="24"/>
        </w:rPr>
        <w:t>aukcie.</w:t>
      </w:r>
    </w:p>
    <w:p w14:paraId="6EFC15AB" w14:textId="77777777" w:rsidR="00590113" w:rsidRDefault="00590113">
      <w:pPr>
        <w:pStyle w:val="Zkladntext"/>
        <w:spacing w:before="11"/>
        <w:rPr>
          <w:sz w:val="23"/>
        </w:rPr>
      </w:pPr>
    </w:p>
    <w:p w14:paraId="57D839C1" w14:textId="77777777" w:rsidR="00590113" w:rsidRDefault="00591E7C">
      <w:pPr>
        <w:pStyle w:val="Nadpis11"/>
        <w:numPr>
          <w:ilvl w:val="0"/>
          <w:numId w:val="3"/>
        </w:numPr>
        <w:tabs>
          <w:tab w:val="left" w:pos="837"/>
        </w:tabs>
        <w:spacing w:line="292" w:lineRule="exact"/>
        <w:ind w:hanging="361"/>
        <w:jc w:val="both"/>
      </w:pPr>
      <w:r>
        <w:t>Oprávnenia</w:t>
      </w:r>
      <w:r>
        <w:rPr>
          <w:spacing w:val="-7"/>
        </w:rPr>
        <w:t xml:space="preserve"> </w:t>
      </w:r>
      <w:r>
        <w:t>vyhlasovateľa:</w:t>
      </w:r>
    </w:p>
    <w:p w14:paraId="1D2C8C0A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spacing w:line="259" w:lineRule="auto"/>
        <w:ind w:right="139"/>
        <w:rPr>
          <w:sz w:val="24"/>
        </w:rPr>
      </w:pPr>
      <w:r>
        <w:rPr>
          <w:sz w:val="24"/>
        </w:rPr>
        <w:t>vyhlasovateľ si vyhradzuje právo zmeniť podmienky súťaže alebo súťaž zrušiť</w:t>
      </w:r>
      <w:r>
        <w:rPr>
          <w:spacing w:val="-52"/>
          <w:sz w:val="24"/>
        </w:rPr>
        <w:t xml:space="preserve"> </w:t>
      </w:r>
      <w:r>
        <w:rPr>
          <w:sz w:val="24"/>
        </w:rPr>
        <w:t>podľa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283</w:t>
      </w:r>
      <w:r>
        <w:rPr>
          <w:spacing w:val="-1"/>
          <w:sz w:val="24"/>
        </w:rPr>
        <w:t xml:space="preserve"> </w:t>
      </w:r>
      <w:r>
        <w:rPr>
          <w:sz w:val="24"/>
        </w:rPr>
        <w:t>zákona</w:t>
      </w:r>
      <w:r>
        <w:rPr>
          <w:spacing w:val="-3"/>
          <w:sz w:val="24"/>
        </w:rPr>
        <w:t xml:space="preserve"> </w:t>
      </w:r>
      <w:r>
        <w:rPr>
          <w:sz w:val="24"/>
        </w:rPr>
        <w:t>č.</w:t>
      </w:r>
      <w:r>
        <w:rPr>
          <w:spacing w:val="-1"/>
          <w:sz w:val="24"/>
        </w:rPr>
        <w:t xml:space="preserve"> </w:t>
      </w:r>
      <w:r>
        <w:rPr>
          <w:sz w:val="24"/>
        </w:rPr>
        <w:t>513/1991 Zb.</w:t>
      </w:r>
      <w:r>
        <w:rPr>
          <w:spacing w:val="-1"/>
          <w:sz w:val="24"/>
        </w:rPr>
        <w:t xml:space="preserve"> </w:t>
      </w:r>
      <w:r>
        <w:rPr>
          <w:sz w:val="24"/>
        </w:rPr>
        <w:t>Obchodného</w:t>
      </w:r>
      <w:r>
        <w:rPr>
          <w:spacing w:val="-2"/>
          <w:sz w:val="24"/>
        </w:rPr>
        <w:t xml:space="preserve"> </w:t>
      </w:r>
      <w:r>
        <w:rPr>
          <w:sz w:val="24"/>
        </w:rPr>
        <w:t>zákonníka,</w:t>
      </w:r>
    </w:p>
    <w:p w14:paraId="510516D3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spacing w:line="259" w:lineRule="auto"/>
        <w:ind w:right="135"/>
        <w:rPr>
          <w:sz w:val="24"/>
        </w:rPr>
      </w:pPr>
      <w:r>
        <w:rPr>
          <w:sz w:val="24"/>
        </w:rPr>
        <w:t>vyhlasovateľ si vyhradzuje právo odmietnuť všetky predložené návrhy (§ 287</w:t>
      </w:r>
      <w:r>
        <w:rPr>
          <w:spacing w:val="1"/>
          <w:sz w:val="24"/>
        </w:rPr>
        <w:t xml:space="preserve"> </w:t>
      </w:r>
      <w:r>
        <w:rPr>
          <w:sz w:val="24"/>
        </w:rPr>
        <w:t>ods. 2 zákona č. 513/1991 Zb. Obchodného zákonníka) a ukončiť obchodnú</w:t>
      </w:r>
      <w:r>
        <w:rPr>
          <w:spacing w:val="1"/>
          <w:sz w:val="24"/>
        </w:rPr>
        <w:t xml:space="preserve"> </w:t>
      </w:r>
      <w:r>
        <w:rPr>
          <w:sz w:val="24"/>
        </w:rPr>
        <w:t>verejnú</w:t>
      </w:r>
      <w:r>
        <w:rPr>
          <w:spacing w:val="-2"/>
          <w:sz w:val="24"/>
        </w:rPr>
        <w:t xml:space="preserve"> </w:t>
      </w:r>
      <w:r>
        <w:rPr>
          <w:sz w:val="24"/>
        </w:rPr>
        <w:t>súťaž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1"/>
          <w:sz w:val="24"/>
        </w:rPr>
        <w:t xml:space="preserve"> </w:t>
      </w:r>
      <w:r>
        <w:rPr>
          <w:sz w:val="24"/>
        </w:rPr>
        <w:t>výberu</w:t>
      </w:r>
      <w:r>
        <w:rPr>
          <w:spacing w:val="-2"/>
          <w:sz w:val="24"/>
        </w:rPr>
        <w:t xml:space="preserve"> </w:t>
      </w:r>
      <w:r>
        <w:rPr>
          <w:sz w:val="24"/>
        </w:rPr>
        <w:t>súťažného</w:t>
      </w:r>
      <w:r>
        <w:rPr>
          <w:spacing w:val="-2"/>
          <w:sz w:val="24"/>
        </w:rPr>
        <w:t xml:space="preserve"> </w:t>
      </w:r>
      <w:r>
        <w:rPr>
          <w:sz w:val="24"/>
        </w:rPr>
        <w:t>návrhu,</w:t>
      </w:r>
    </w:p>
    <w:p w14:paraId="4B498986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rPr>
          <w:sz w:val="24"/>
        </w:rPr>
      </w:pPr>
      <w:r>
        <w:rPr>
          <w:sz w:val="24"/>
        </w:rPr>
        <w:t>návrh</w:t>
      </w:r>
      <w:r>
        <w:rPr>
          <w:spacing w:val="-3"/>
          <w:sz w:val="24"/>
        </w:rPr>
        <w:t xml:space="preserve"> </w:t>
      </w:r>
      <w:r>
        <w:rPr>
          <w:sz w:val="24"/>
        </w:rPr>
        <w:t>nemožno</w:t>
      </w:r>
      <w:r>
        <w:rPr>
          <w:spacing w:val="-2"/>
          <w:sz w:val="24"/>
        </w:rPr>
        <w:t xml:space="preserve"> </w:t>
      </w:r>
      <w:r>
        <w:rPr>
          <w:sz w:val="24"/>
        </w:rPr>
        <w:t>odvolať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jeho</w:t>
      </w:r>
      <w:r>
        <w:rPr>
          <w:spacing w:val="-4"/>
          <w:sz w:val="24"/>
        </w:rPr>
        <w:t xml:space="preserve"> </w:t>
      </w:r>
      <w:r>
        <w:rPr>
          <w:sz w:val="24"/>
        </w:rPr>
        <w:t>doručení</w:t>
      </w:r>
      <w:r>
        <w:rPr>
          <w:spacing w:val="-3"/>
          <w:sz w:val="24"/>
        </w:rPr>
        <w:t xml:space="preserve"> </w:t>
      </w:r>
      <w:r>
        <w:rPr>
          <w:sz w:val="24"/>
        </w:rPr>
        <w:t>vyhlasovateľovi,</w:t>
      </w:r>
    </w:p>
    <w:p w14:paraId="5F2DB098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spacing w:before="20" w:line="259" w:lineRule="auto"/>
        <w:ind w:right="137"/>
        <w:rPr>
          <w:sz w:val="24"/>
        </w:rPr>
      </w:pPr>
      <w:r>
        <w:rPr>
          <w:sz w:val="24"/>
        </w:rPr>
        <w:t>vyhlasovateľ si vyhradzuje právo predĺžiť lehotu na vyhlásenie vybraného</w:t>
      </w:r>
      <w:r>
        <w:rPr>
          <w:spacing w:val="1"/>
          <w:sz w:val="24"/>
        </w:rPr>
        <w:t xml:space="preserve"> </w:t>
      </w:r>
      <w:r>
        <w:rPr>
          <w:sz w:val="24"/>
        </w:rPr>
        <w:t>súťažného</w:t>
      </w:r>
      <w:r>
        <w:rPr>
          <w:spacing w:val="-2"/>
          <w:sz w:val="24"/>
        </w:rPr>
        <w:t xml:space="preserve"> </w:t>
      </w:r>
      <w:r>
        <w:rPr>
          <w:sz w:val="24"/>
        </w:rPr>
        <w:t>návrhu,</w:t>
      </w:r>
    </w:p>
    <w:p w14:paraId="76DCAC07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spacing w:before="1" w:line="259" w:lineRule="auto"/>
        <w:ind w:right="136"/>
        <w:rPr>
          <w:sz w:val="24"/>
        </w:rPr>
      </w:pPr>
      <w:r>
        <w:rPr>
          <w:sz w:val="24"/>
        </w:rPr>
        <w:t>vyhlasovateľ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vyhradzuje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</w:t>
      </w:r>
      <w:r>
        <w:rPr>
          <w:spacing w:val="1"/>
          <w:sz w:val="24"/>
        </w:rPr>
        <w:t xml:space="preserve"> </w:t>
      </w:r>
      <w:r>
        <w:rPr>
          <w:sz w:val="24"/>
        </w:rPr>
        <w:t>zistenia,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</w:t>
      </w:r>
      <w:r>
        <w:rPr>
          <w:spacing w:val="1"/>
          <w:sz w:val="24"/>
        </w:rPr>
        <w:t xml:space="preserve"> </w:t>
      </w:r>
      <w:r>
        <w:rPr>
          <w:sz w:val="24"/>
        </w:rPr>
        <w:t>návrh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neúplný alebo nespĺňa podmienky požiadaviek vyhlasovateľa uvedených v</w:t>
      </w:r>
      <w:r w:rsidR="0094313D">
        <w:rPr>
          <w:sz w:val="24"/>
          <w:szCs w:val="24"/>
        </w:rPr>
        <w:t> </w:t>
      </w:r>
      <w:r>
        <w:rPr>
          <w:spacing w:val="1"/>
          <w:sz w:val="24"/>
        </w:rPr>
        <w:t xml:space="preserve"> </w:t>
      </w:r>
      <w:r>
        <w:rPr>
          <w:sz w:val="24"/>
        </w:rPr>
        <w:t>súťažných</w:t>
      </w:r>
      <w:r>
        <w:rPr>
          <w:spacing w:val="-2"/>
          <w:sz w:val="24"/>
        </w:rPr>
        <w:t xml:space="preserve"> </w:t>
      </w:r>
      <w:r>
        <w:rPr>
          <w:sz w:val="24"/>
        </w:rPr>
        <w:t>podkladoch vyradiť</w:t>
      </w:r>
      <w:r>
        <w:rPr>
          <w:spacing w:val="-2"/>
          <w:sz w:val="24"/>
        </w:rPr>
        <w:t xml:space="preserve"> </w:t>
      </w:r>
      <w:r>
        <w:rPr>
          <w:sz w:val="24"/>
        </w:rPr>
        <w:t>návrh z</w:t>
      </w:r>
      <w:r>
        <w:rPr>
          <w:spacing w:val="-1"/>
          <w:sz w:val="24"/>
        </w:rPr>
        <w:t xml:space="preserve"> </w:t>
      </w:r>
      <w:r>
        <w:rPr>
          <w:sz w:val="24"/>
        </w:rPr>
        <w:t>obchodnej</w:t>
      </w:r>
      <w:r>
        <w:rPr>
          <w:spacing w:val="-5"/>
          <w:sz w:val="24"/>
        </w:rPr>
        <w:t xml:space="preserve"> </w:t>
      </w:r>
      <w:r>
        <w:rPr>
          <w:sz w:val="24"/>
        </w:rPr>
        <w:t>verejnej</w:t>
      </w:r>
      <w:r>
        <w:rPr>
          <w:spacing w:val="-2"/>
          <w:sz w:val="24"/>
        </w:rPr>
        <w:t xml:space="preserve"> </w:t>
      </w:r>
      <w:r>
        <w:rPr>
          <w:sz w:val="24"/>
        </w:rPr>
        <w:t>súťaže,</w:t>
      </w:r>
    </w:p>
    <w:p w14:paraId="0AC08F91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spacing w:line="259" w:lineRule="auto"/>
        <w:ind w:right="140"/>
        <w:rPr>
          <w:sz w:val="24"/>
        </w:rPr>
      </w:pPr>
      <w:r>
        <w:rPr>
          <w:sz w:val="24"/>
        </w:rPr>
        <w:t>navrhovatelia nemajú nárok na úhradu nákladov</w:t>
      </w:r>
      <w:r>
        <w:rPr>
          <w:spacing w:val="1"/>
          <w:sz w:val="24"/>
        </w:rPr>
        <w:t xml:space="preserve"> </w:t>
      </w:r>
      <w:r>
        <w:rPr>
          <w:sz w:val="24"/>
        </w:rPr>
        <w:t>spojených</w:t>
      </w:r>
      <w:r>
        <w:rPr>
          <w:spacing w:val="1"/>
          <w:sz w:val="24"/>
        </w:rPr>
        <w:t xml:space="preserve"> </w:t>
      </w:r>
      <w:r>
        <w:rPr>
          <w:sz w:val="24"/>
        </w:rPr>
        <w:t>s účasťou na</w:t>
      </w:r>
      <w:r w:rsidR="0094313D">
        <w:rPr>
          <w:sz w:val="24"/>
          <w:szCs w:val="24"/>
        </w:rPr>
        <w:t> </w:t>
      </w:r>
      <w:r>
        <w:rPr>
          <w:spacing w:val="1"/>
          <w:sz w:val="24"/>
        </w:rPr>
        <w:t xml:space="preserve"> </w:t>
      </w:r>
      <w:r>
        <w:rPr>
          <w:sz w:val="24"/>
        </w:rPr>
        <w:t>súťaži</w:t>
      </w:r>
    </w:p>
    <w:p w14:paraId="18506D71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spacing w:line="259" w:lineRule="auto"/>
        <w:ind w:right="135"/>
        <w:rPr>
          <w:sz w:val="24"/>
        </w:rPr>
      </w:pP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prípade,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nebude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úspešným</w:t>
      </w:r>
      <w:r>
        <w:rPr>
          <w:spacing w:val="1"/>
          <w:sz w:val="24"/>
        </w:rPr>
        <w:t xml:space="preserve"> </w:t>
      </w:r>
      <w:r>
        <w:rPr>
          <w:sz w:val="24"/>
        </w:rPr>
        <w:t>navrhovateľom</w:t>
      </w:r>
      <w:r>
        <w:rPr>
          <w:spacing w:val="1"/>
          <w:sz w:val="24"/>
        </w:rPr>
        <w:t xml:space="preserve"> </w:t>
      </w:r>
      <w:r>
        <w:rPr>
          <w:sz w:val="24"/>
        </w:rPr>
        <w:t>uzatvorená</w:t>
      </w:r>
      <w:r>
        <w:rPr>
          <w:spacing w:val="1"/>
          <w:sz w:val="24"/>
        </w:rPr>
        <w:t xml:space="preserve"> </w:t>
      </w:r>
      <w:r>
        <w:rPr>
          <w:sz w:val="24"/>
        </w:rPr>
        <w:t>zmluva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 w:rsidR="0094313D">
        <w:rPr>
          <w:sz w:val="24"/>
          <w:szCs w:val="24"/>
        </w:rPr>
        <w:t> </w:t>
      </w:r>
      <w:r>
        <w:rPr>
          <w:spacing w:val="1"/>
          <w:sz w:val="24"/>
        </w:rPr>
        <w:t xml:space="preserve"> </w:t>
      </w:r>
      <w:r>
        <w:rPr>
          <w:sz w:val="24"/>
        </w:rPr>
        <w:t>dôvodov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navrhovateľa,</w:t>
      </w:r>
      <w:r>
        <w:rPr>
          <w:spacing w:val="1"/>
          <w:sz w:val="24"/>
        </w:rPr>
        <w:t xml:space="preserve"> </w:t>
      </w:r>
      <w:r>
        <w:rPr>
          <w:sz w:val="24"/>
        </w:rPr>
        <w:t>môže</w:t>
      </w:r>
      <w:r>
        <w:rPr>
          <w:spacing w:val="1"/>
          <w:sz w:val="24"/>
        </w:rPr>
        <w:t xml:space="preserve"> </w:t>
      </w:r>
      <w:r>
        <w:rPr>
          <w:sz w:val="24"/>
        </w:rPr>
        <w:t>vyhlasovateľ</w:t>
      </w:r>
      <w:r>
        <w:rPr>
          <w:spacing w:val="1"/>
          <w:sz w:val="24"/>
        </w:rPr>
        <w:t xml:space="preserve"> </w:t>
      </w:r>
      <w:r>
        <w:rPr>
          <w:sz w:val="24"/>
        </w:rPr>
        <w:t>uzavrieť</w:t>
      </w:r>
      <w:r>
        <w:rPr>
          <w:spacing w:val="1"/>
          <w:sz w:val="24"/>
        </w:rPr>
        <w:t xml:space="preserve"> </w:t>
      </w:r>
      <w:r>
        <w:rPr>
          <w:sz w:val="24"/>
        </w:rPr>
        <w:t>zmluvu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94313D">
        <w:rPr>
          <w:sz w:val="24"/>
          <w:szCs w:val="24"/>
        </w:rPr>
        <w:t> </w:t>
      </w:r>
      <w:r>
        <w:rPr>
          <w:spacing w:val="1"/>
          <w:sz w:val="24"/>
        </w:rPr>
        <w:t xml:space="preserve"> </w:t>
      </w:r>
      <w:r>
        <w:rPr>
          <w:sz w:val="24"/>
        </w:rPr>
        <w:t>navrhovateľom,</w:t>
      </w:r>
      <w:r>
        <w:rPr>
          <w:spacing w:val="-5"/>
          <w:sz w:val="24"/>
        </w:rPr>
        <w:t xml:space="preserve"> </w:t>
      </w:r>
      <w:r>
        <w:rPr>
          <w:sz w:val="24"/>
        </w:rPr>
        <w:t>ktorý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vo</w:t>
      </w:r>
      <w:r>
        <w:rPr>
          <w:spacing w:val="-5"/>
          <w:sz w:val="24"/>
        </w:rPr>
        <w:t xml:space="preserve"> </w:t>
      </w:r>
      <w:r>
        <w:rPr>
          <w:sz w:val="24"/>
        </w:rPr>
        <w:t>vyhodnotení</w:t>
      </w:r>
      <w:r>
        <w:rPr>
          <w:spacing w:val="-8"/>
          <w:sz w:val="24"/>
        </w:rPr>
        <w:t xml:space="preserve"> </w:t>
      </w:r>
      <w:r>
        <w:rPr>
          <w:sz w:val="24"/>
        </w:rPr>
        <w:t>obchodnej</w:t>
      </w:r>
      <w:r>
        <w:rPr>
          <w:spacing w:val="-4"/>
          <w:sz w:val="24"/>
        </w:rPr>
        <w:t xml:space="preserve"> </w:t>
      </w:r>
      <w:r>
        <w:rPr>
          <w:sz w:val="24"/>
        </w:rPr>
        <w:t>verejnej</w:t>
      </w:r>
      <w:r>
        <w:rPr>
          <w:spacing w:val="-5"/>
          <w:sz w:val="24"/>
        </w:rPr>
        <w:t xml:space="preserve"> </w:t>
      </w:r>
      <w:r>
        <w:rPr>
          <w:sz w:val="24"/>
        </w:rPr>
        <w:t>súťaže</w:t>
      </w:r>
      <w:r>
        <w:rPr>
          <w:spacing w:val="-4"/>
          <w:sz w:val="24"/>
        </w:rPr>
        <w:t xml:space="preserve"> </w:t>
      </w:r>
      <w:r>
        <w:rPr>
          <w:sz w:val="24"/>
        </w:rPr>
        <w:t>umiestnil</w:t>
      </w:r>
      <w:r>
        <w:rPr>
          <w:spacing w:val="-52"/>
          <w:sz w:val="24"/>
        </w:rPr>
        <w:t xml:space="preserve"> </w:t>
      </w:r>
      <w:r>
        <w:rPr>
          <w:sz w:val="24"/>
        </w:rPr>
        <w:t>ako ďalší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poradí,</w:t>
      </w:r>
    </w:p>
    <w:p w14:paraId="608351A1" w14:textId="77777777" w:rsidR="00590113" w:rsidRDefault="00591E7C">
      <w:pPr>
        <w:pStyle w:val="Odsekzoznamu"/>
        <w:numPr>
          <w:ilvl w:val="0"/>
          <w:numId w:val="2"/>
        </w:numPr>
        <w:tabs>
          <w:tab w:val="left" w:pos="1677"/>
        </w:tabs>
        <w:spacing w:line="259" w:lineRule="auto"/>
        <w:ind w:right="139"/>
        <w:rPr>
          <w:sz w:val="24"/>
        </w:rPr>
      </w:pPr>
      <w:r>
        <w:rPr>
          <w:sz w:val="24"/>
        </w:rPr>
        <w:t>navrhovateľ je povinný uzatvoriť nájomnú zmluvu do 10 dní od doručenia</w:t>
      </w:r>
      <w:r>
        <w:rPr>
          <w:spacing w:val="1"/>
          <w:sz w:val="24"/>
        </w:rPr>
        <w:t xml:space="preserve"> </w:t>
      </w:r>
      <w:r>
        <w:rPr>
          <w:sz w:val="24"/>
        </w:rPr>
        <w:t>písomnej</w:t>
      </w:r>
      <w:r>
        <w:rPr>
          <w:spacing w:val="-1"/>
          <w:sz w:val="24"/>
        </w:rPr>
        <w:t xml:space="preserve"> </w:t>
      </w:r>
      <w:r>
        <w:rPr>
          <w:sz w:val="24"/>
        </w:rPr>
        <w:t>výzvy</w:t>
      </w:r>
      <w:r>
        <w:rPr>
          <w:spacing w:val="-1"/>
          <w:sz w:val="24"/>
        </w:rPr>
        <w:t xml:space="preserve"> </w:t>
      </w:r>
      <w:r>
        <w:rPr>
          <w:sz w:val="24"/>
        </w:rPr>
        <w:t>vyhlasovateľa na jej</w:t>
      </w:r>
      <w:r>
        <w:rPr>
          <w:spacing w:val="-3"/>
          <w:sz w:val="24"/>
        </w:rPr>
        <w:t xml:space="preserve"> </w:t>
      </w:r>
      <w:r w:rsidR="0094313D">
        <w:rPr>
          <w:sz w:val="24"/>
        </w:rPr>
        <w:t>uzatvorenie.</w:t>
      </w:r>
    </w:p>
    <w:p w14:paraId="28DF7591" w14:textId="77777777" w:rsidR="00590113" w:rsidRDefault="00590113">
      <w:pPr>
        <w:spacing w:line="259" w:lineRule="auto"/>
        <w:jc w:val="both"/>
        <w:rPr>
          <w:sz w:val="24"/>
        </w:rPr>
        <w:sectPr w:rsidR="00590113">
          <w:pgSz w:w="11910" w:h="16840"/>
          <w:pgMar w:top="1360" w:right="1280" w:bottom="280" w:left="1300" w:header="708" w:footer="708" w:gutter="0"/>
          <w:cols w:space="708"/>
        </w:sectPr>
      </w:pPr>
    </w:p>
    <w:p w14:paraId="1FADFA9E" w14:textId="77777777" w:rsidR="00590113" w:rsidRDefault="00591E7C">
      <w:pPr>
        <w:pStyle w:val="Nadpis11"/>
        <w:spacing w:before="37"/>
        <w:ind w:left="116" w:firstLine="0"/>
      </w:pPr>
      <w:r>
        <w:lastRenderedPageBreak/>
        <w:t>Časť</w:t>
      </w:r>
      <w:r>
        <w:rPr>
          <w:spacing w:val="-1"/>
        </w:rPr>
        <w:t xml:space="preserve"> </w:t>
      </w:r>
      <w:r>
        <w:t>B.</w:t>
      </w:r>
    </w:p>
    <w:p w14:paraId="7074490D" w14:textId="77777777" w:rsidR="00590113" w:rsidRDefault="00591E7C">
      <w:pPr>
        <w:ind w:left="116"/>
        <w:rPr>
          <w:b/>
          <w:sz w:val="24"/>
        </w:rPr>
      </w:pPr>
      <w:r>
        <w:rPr>
          <w:b/>
          <w:sz w:val="24"/>
        </w:rPr>
        <w:t>Opis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súťaže</w:t>
      </w:r>
    </w:p>
    <w:p w14:paraId="382366C4" w14:textId="77777777" w:rsidR="00590113" w:rsidRDefault="00590113">
      <w:pPr>
        <w:pStyle w:val="Zkladntext"/>
        <w:spacing w:before="2"/>
        <w:rPr>
          <w:b/>
        </w:rPr>
      </w:pPr>
    </w:p>
    <w:p w14:paraId="412A4E89" w14:textId="77777777" w:rsidR="00590113" w:rsidRDefault="00591E7C">
      <w:pPr>
        <w:pStyle w:val="Nadpis11"/>
        <w:numPr>
          <w:ilvl w:val="0"/>
          <w:numId w:val="1"/>
        </w:numPr>
        <w:tabs>
          <w:tab w:val="left" w:pos="904"/>
        </w:tabs>
        <w:ind w:hanging="361"/>
      </w:pPr>
      <w:r>
        <w:t>Úvodné</w:t>
      </w:r>
      <w:r>
        <w:rPr>
          <w:spacing w:val="-3"/>
        </w:rPr>
        <w:t xml:space="preserve"> </w:t>
      </w:r>
      <w:r>
        <w:t>ustanovenia</w:t>
      </w:r>
    </w:p>
    <w:p w14:paraId="0F13B5BD" w14:textId="77777777" w:rsidR="00590113" w:rsidRDefault="00590113">
      <w:pPr>
        <w:pStyle w:val="Zkladntext"/>
        <w:spacing w:before="9"/>
        <w:rPr>
          <w:b/>
          <w:sz w:val="23"/>
        </w:rPr>
      </w:pPr>
    </w:p>
    <w:p w14:paraId="022FD095" w14:textId="77777777" w:rsidR="00590113" w:rsidRDefault="00591E7C">
      <w:pPr>
        <w:ind w:left="836"/>
      </w:pPr>
      <w:r>
        <w:t>Predmetom</w:t>
      </w:r>
      <w:r>
        <w:rPr>
          <w:spacing w:val="48"/>
        </w:rPr>
        <w:t xml:space="preserve"> </w:t>
      </w:r>
      <w:r>
        <w:t>prenájmu</w:t>
      </w:r>
      <w:r>
        <w:rPr>
          <w:spacing w:val="46"/>
        </w:rPr>
        <w:t xml:space="preserve"> </w:t>
      </w:r>
      <w:r>
        <w:t>sú</w:t>
      </w:r>
      <w:r>
        <w:rPr>
          <w:spacing w:val="43"/>
        </w:rPr>
        <w:t xml:space="preserve"> </w:t>
      </w:r>
      <w:r>
        <w:t>pozemkové</w:t>
      </w:r>
      <w:r>
        <w:rPr>
          <w:spacing w:val="47"/>
        </w:rPr>
        <w:t xml:space="preserve"> </w:t>
      </w:r>
      <w:r>
        <w:t>plochy</w:t>
      </w:r>
      <w:r>
        <w:rPr>
          <w:spacing w:val="44"/>
        </w:rPr>
        <w:t xml:space="preserve"> </w:t>
      </w:r>
      <w:r>
        <w:t>označené</w:t>
      </w:r>
      <w:r>
        <w:rPr>
          <w:spacing w:val="47"/>
        </w:rPr>
        <w:t xml:space="preserve"> </w:t>
      </w:r>
      <w:r>
        <w:t>podľa</w:t>
      </w:r>
      <w:r>
        <w:rPr>
          <w:spacing w:val="49"/>
        </w:rPr>
        <w:t xml:space="preserve"> </w:t>
      </w:r>
      <w:r>
        <w:t>neoddeliteľnej</w:t>
      </w:r>
      <w:r>
        <w:rPr>
          <w:spacing w:val="47"/>
        </w:rPr>
        <w:t xml:space="preserve"> </w:t>
      </w:r>
      <w:r>
        <w:t>prílohy</w:t>
      </w:r>
      <w:r>
        <w:rPr>
          <w:spacing w:val="47"/>
        </w:rPr>
        <w:t xml:space="preserve"> </w:t>
      </w:r>
      <w:r>
        <w:t>tejto</w:t>
      </w:r>
      <w:r>
        <w:rPr>
          <w:spacing w:val="-47"/>
        </w:rPr>
        <w:t xml:space="preserve"> </w:t>
      </w:r>
      <w:r>
        <w:t>verejnej</w:t>
      </w:r>
      <w:r>
        <w:rPr>
          <w:spacing w:val="-1"/>
        </w:rPr>
        <w:t xml:space="preserve"> </w:t>
      </w:r>
      <w:r>
        <w:t>obchodnej</w:t>
      </w:r>
      <w:r>
        <w:rPr>
          <w:spacing w:val="-3"/>
        </w:rPr>
        <w:t xml:space="preserve"> </w:t>
      </w:r>
      <w:r>
        <w:t>súťaže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príloha</w:t>
      </w:r>
      <w:r>
        <w:rPr>
          <w:spacing w:val="-2"/>
        </w:rPr>
        <w:t xml:space="preserve"> </w:t>
      </w:r>
      <w:r>
        <w:t>č. 1.</w:t>
      </w:r>
    </w:p>
    <w:p w14:paraId="7F618B17" w14:textId="77777777" w:rsidR="00590113" w:rsidRDefault="00590113">
      <w:pPr>
        <w:pStyle w:val="Zkladntext"/>
        <w:spacing w:before="3"/>
      </w:pPr>
    </w:p>
    <w:p w14:paraId="5C21DC94" w14:textId="7E43CE39" w:rsidR="00590113" w:rsidRDefault="00591E7C">
      <w:pPr>
        <w:pStyle w:val="Nadpis11"/>
        <w:ind w:left="824" w:firstLine="0"/>
      </w:pPr>
      <w:r>
        <w:t>Doba</w:t>
      </w:r>
      <w:r>
        <w:rPr>
          <w:spacing w:val="-3"/>
        </w:rPr>
        <w:t xml:space="preserve"> </w:t>
      </w:r>
      <w:r>
        <w:t>nájmu</w:t>
      </w:r>
      <w:r>
        <w:rPr>
          <w:spacing w:val="-2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kalendárne</w:t>
      </w:r>
      <w:r>
        <w:rPr>
          <w:spacing w:val="-2"/>
        </w:rPr>
        <w:t xml:space="preserve"> </w:t>
      </w:r>
      <w:r>
        <w:t>roky</w:t>
      </w:r>
      <w:r>
        <w:rPr>
          <w:spacing w:val="-1"/>
        </w:rPr>
        <w:t xml:space="preserve"> </w:t>
      </w:r>
    </w:p>
    <w:p w14:paraId="1A1807D7" w14:textId="77777777" w:rsidR="00590113" w:rsidRDefault="00590113">
      <w:pPr>
        <w:pStyle w:val="Zkladntext"/>
        <w:rPr>
          <w:b/>
        </w:rPr>
      </w:pPr>
    </w:p>
    <w:p w14:paraId="26F17010" w14:textId="77777777" w:rsidR="00590113" w:rsidRDefault="00591E7C">
      <w:pPr>
        <w:pStyle w:val="Odsekzoznamu"/>
        <w:numPr>
          <w:ilvl w:val="0"/>
          <w:numId w:val="1"/>
        </w:numPr>
        <w:tabs>
          <w:tab w:val="left" w:pos="904"/>
        </w:tabs>
        <w:ind w:right="140"/>
        <w:rPr>
          <w:b/>
          <w:sz w:val="24"/>
        </w:rPr>
      </w:pPr>
      <w:r>
        <w:rPr>
          <w:b/>
          <w:sz w:val="24"/>
        </w:rPr>
        <w:t>Podmienky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vyhlasovateľa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súťaže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realizáciu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predmetu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súťaže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kritériá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hodnotenia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ponúk:</w:t>
      </w:r>
    </w:p>
    <w:p w14:paraId="1764EF0E" w14:textId="77777777" w:rsidR="00590113" w:rsidRDefault="00590113">
      <w:pPr>
        <w:pStyle w:val="Zkladntext"/>
        <w:spacing w:before="11"/>
        <w:rPr>
          <w:b/>
          <w:sz w:val="23"/>
        </w:rPr>
      </w:pPr>
    </w:p>
    <w:p w14:paraId="1633AC61" w14:textId="77777777" w:rsidR="00590113" w:rsidRDefault="00591E7C">
      <w:pPr>
        <w:pStyle w:val="Zkladntext"/>
        <w:spacing w:before="1"/>
        <w:ind w:left="824"/>
      </w:pPr>
      <w:r>
        <w:t>Účastník</w:t>
      </w:r>
      <w:r>
        <w:rPr>
          <w:spacing w:val="-4"/>
        </w:rPr>
        <w:t xml:space="preserve"> </w:t>
      </w:r>
      <w:r>
        <w:t>súťaže</w:t>
      </w:r>
    </w:p>
    <w:p w14:paraId="5768B2DE" w14:textId="77777777" w:rsidR="00590113" w:rsidRDefault="00590113">
      <w:pPr>
        <w:pStyle w:val="Zkladntext"/>
        <w:rPr>
          <w:sz w:val="22"/>
        </w:rPr>
      </w:pPr>
    </w:p>
    <w:p w14:paraId="66A2E03D" w14:textId="77777777" w:rsidR="00590113" w:rsidRDefault="00591E7C">
      <w:pPr>
        <w:pStyle w:val="Odsekzoznamu"/>
        <w:numPr>
          <w:ilvl w:val="1"/>
          <w:numId w:val="1"/>
        </w:numPr>
        <w:tabs>
          <w:tab w:val="left" w:pos="1197"/>
        </w:tabs>
        <w:ind w:right="133"/>
        <w:rPr>
          <w:sz w:val="24"/>
        </w:rPr>
      </w:pPr>
      <w:r>
        <w:rPr>
          <w:sz w:val="24"/>
        </w:rPr>
        <w:t>predloží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elektronickej</w:t>
      </w:r>
      <w:r>
        <w:rPr>
          <w:spacing w:val="-2"/>
          <w:sz w:val="24"/>
        </w:rPr>
        <w:t xml:space="preserve"> </w:t>
      </w:r>
      <w:r>
        <w:rPr>
          <w:sz w:val="24"/>
        </w:rPr>
        <w:t>aukcií</w:t>
      </w:r>
      <w:r>
        <w:rPr>
          <w:spacing w:val="-3"/>
          <w:sz w:val="24"/>
        </w:rPr>
        <w:t xml:space="preserve"> </w:t>
      </w:r>
      <w:r>
        <w:rPr>
          <w:sz w:val="24"/>
        </w:rPr>
        <w:t>záväzný</w:t>
      </w:r>
      <w:r>
        <w:rPr>
          <w:spacing w:val="-4"/>
          <w:sz w:val="24"/>
        </w:rPr>
        <w:t xml:space="preserve"> </w:t>
      </w:r>
      <w:r>
        <w:rPr>
          <w:sz w:val="24"/>
        </w:rPr>
        <w:t>návrh</w:t>
      </w:r>
      <w:r>
        <w:rPr>
          <w:spacing w:val="-1"/>
          <w:sz w:val="24"/>
        </w:rPr>
        <w:t xml:space="preserve"> </w:t>
      </w:r>
      <w:r>
        <w:rPr>
          <w:sz w:val="24"/>
        </w:rPr>
        <w:t>ceny</w:t>
      </w:r>
      <w:r>
        <w:rPr>
          <w:spacing w:val="-6"/>
          <w:sz w:val="24"/>
        </w:rPr>
        <w:t xml:space="preserve"> </w:t>
      </w:r>
      <w:r>
        <w:rPr>
          <w:sz w:val="24"/>
        </w:rPr>
        <w:t>nájmu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celok</w:t>
      </w:r>
      <w:r>
        <w:rPr>
          <w:spacing w:val="-4"/>
          <w:sz w:val="24"/>
        </w:rPr>
        <w:t xml:space="preserve"> </w:t>
      </w:r>
      <w:r>
        <w:rPr>
          <w:sz w:val="24"/>
        </w:rPr>
        <w:t>nájmu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EUR</w:t>
      </w:r>
      <w:r>
        <w:rPr>
          <w:spacing w:val="-5"/>
          <w:sz w:val="24"/>
        </w:rPr>
        <w:t xml:space="preserve"> </w:t>
      </w:r>
      <w:r>
        <w:rPr>
          <w:sz w:val="24"/>
        </w:rPr>
        <w:t>bez</w:t>
      </w:r>
      <w:r>
        <w:rPr>
          <w:spacing w:val="-52"/>
          <w:sz w:val="24"/>
        </w:rPr>
        <w:t xml:space="preserve"> </w:t>
      </w:r>
      <w:r>
        <w:rPr>
          <w:sz w:val="24"/>
        </w:rPr>
        <w:t>DPH/1rok</w:t>
      </w:r>
    </w:p>
    <w:p w14:paraId="11816C17" w14:textId="77777777" w:rsidR="00590113" w:rsidRPr="0094313D" w:rsidRDefault="00591E7C" w:rsidP="0094313D">
      <w:pPr>
        <w:pStyle w:val="Odsekzoznamu"/>
        <w:numPr>
          <w:ilvl w:val="1"/>
          <w:numId w:val="1"/>
        </w:numPr>
        <w:tabs>
          <w:tab w:val="left" w:pos="1197"/>
        </w:tabs>
        <w:ind w:right="133"/>
        <w:rPr>
          <w:sz w:val="24"/>
        </w:rPr>
      </w:pPr>
      <w:r>
        <w:rPr>
          <w:sz w:val="24"/>
        </w:rPr>
        <w:t>Účastníci,</w:t>
      </w:r>
      <w:r>
        <w:rPr>
          <w:spacing w:val="38"/>
          <w:sz w:val="24"/>
        </w:rPr>
        <w:t xml:space="preserve"> </w:t>
      </w:r>
      <w:r>
        <w:rPr>
          <w:sz w:val="24"/>
        </w:rPr>
        <w:t>ktorí</w:t>
      </w:r>
      <w:r>
        <w:rPr>
          <w:spacing w:val="38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lehote</w:t>
      </w:r>
      <w:r>
        <w:rPr>
          <w:spacing w:val="36"/>
          <w:sz w:val="24"/>
        </w:rPr>
        <w:t xml:space="preserve"> </w:t>
      </w:r>
      <w:r>
        <w:rPr>
          <w:sz w:val="24"/>
        </w:rPr>
        <w:t>stanovenej</w:t>
      </w:r>
      <w:r>
        <w:rPr>
          <w:spacing w:val="36"/>
          <w:sz w:val="24"/>
        </w:rPr>
        <w:t xml:space="preserve"> </w:t>
      </w:r>
      <w:r>
        <w:rPr>
          <w:sz w:val="24"/>
        </w:rPr>
        <w:t>touto</w:t>
      </w:r>
      <w:r>
        <w:rPr>
          <w:spacing w:val="39"/>
          <w:sz w:val="24"/>
        </w:rPr>
        <w:t xml:space="preserve"> </w:t>
      </w:r>
      <w:r>
        <w:rPr>
          <w:sz w:val="24"/>
        </w:rPr>
        <w:t>výzvou</w:t>
      </w:r>
      <w:r>
        <w:rPr>
          <w:spacing w:val="41"/>
          <w:sz w:val="24"/>
        </w:rPr>
        <w:t xml:space="preserve"> </w:t>
      </w:r>
      <w:r>
        <w:rPr>
          <w:sz w:val="24"/>
        </w:rPr>
        <w:t>časť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 w:rsidR="0094313D">
        <w:rPr>
          <w:sz w:val="24"/>
        </w:rPr>
        <w:t>bod</w:t>
      </w:r>
      <w:r>
        <w:rPr>
          <w:sz w:val="24"/>
        </w:rPr>
        <w:t>.</w:t>
      </w:r>
      <w:r w:rsidR="0094313D">
        <w:rPr>
          <w:sz w:val="24"/>
        </w:rPr>
        <w:t xml:space="preserve"> </w:t>
      </w:r>
      <w:r>
        <w:rPr>
          <w:sz w:val="24"/>
        </w:rPr>
        <w:t>6</w:t>
      </w:r>
      <w:r>
        <w:rPr>
          <w:spacing w:val="39"/>
          <w:sz w:val="24"/>
        </w:rPr>
        <w:t xml:space="preserve"> </w:t>
      </w:r>
      <w:r>
        <w:rPr>
          <w:sz w:val="24"/>
        </w:rPr>
        <w:t>predložili</w:t>
      </w:r>
      <w:r>
        <w:rPr>
          <w:spacing w:val="38"/>
          <w:sz w:val="24"/>
        </w:rPr>
        <w:t xml:space="preserve"> </w:t>
      </w:r>
      <w:r>
        <w:rPr>
          <w:sz w:val="24"/>
        </w:rPr>
        <w:t>návrh</w:t>
      </w:r>
      <w:r>
        <w:rPr>
          <w:spacing w:val="-52"/>
          <w:sz w:val="24"/>
        </w:rPr>
        <w:t xml:space="preserve"> </w:t>
      </w:r>
      <w:r>
        <w:rPr>
          <w:sz w:val="24"/>
        </w:rPr>
        <w:t>a splnili stanovené podmienky (komplexnosť návrhu) bude zaslaná emailom výzva</w:t>
      </w:r>
      <w:r>
        <w:rPr>
          <w:spacing w:val="-5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účasť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elektronickej</w:t>
      </w:r>
      <w:r>
        <w:rPr>
          <w:spacing w:val="-1"/>
          <w:sz w:val="24"/>
        </w:rPr>
        <w:t xml:space="preserve"> </w:t>
      </w:r>
      <w:r>
        <w:rPr>
          <w:sz w:val="24"/>
        </w:rPr>
        <w:t>aukcii.</w:t>
      </w:r>
    </w:p>
    <w:p w14:paraId="2D1C5F5C" w14:textId="392D3026" w:rsidR="00590113" w:rsidRDefault="00591E7C">
      <w:pPr>
        <w:pStyle w:val="Odsekzoznamu"/>
        <w:numPr>
          <w:ilvl w:val="1"/>
          <w:numId w:val="1"/>
        </w:numPr>
        <w:tabs>
          <w:tab w:val="left" w:pos="1197"/>
        </w:tabs>
        <w:spacing w:before="1"/>
        <w:ind w:hanging="361"/>
        <w:rPr>
          <w:sz w:val="24"/>
        </w:rPr>
      </w:pPr>
      <w:r>
        <w:rPr>
          <w:sz w:val="24"/>
        </w:rPr>
        <w:t>Výber</w:t>
      </w:r>
      <w:r>
        <w:rPr>
          <w:spacing w:val="-3"/>
          <w:sz w:val="24"/>
        </w:rPr>
        <w:t xml:space="preserve"> </w:t>
      </w:r>
      <w:r>
        <w:rPr>
          <w:sz w:val="24"/>
        </w:rPr>
        <w:t>víťaznej</w:t>
      </w:r>
      <w:r>
        <w:rPr>
          <w:spacing w:val="-4"/>
          <w:sz w:val="24"/>
        </w:rPr>
        <w:t xml:space="preserve"> </w:t>
      </w:r>
      <w:r>
        <w:rPr>
          <w:sz w:val="24"/>
        </w:rPr>
        <w:t>ponuky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elektronickou</w:t>
      </w:r>
      <w:r>
        <w:rPr>
          <w:spacing w:val="-4"/>
          <w:sz w:val="24"/>
        </w:rPr>
        <w:t xml:space="preserve"> </w:t>
      </w:r>
      <w:r>
        <w:rPr>
          <w:sz w:val="24"/>
        </w:rPr>
        <w:t>aukciou sa</w:t>
      </w:r>
      <w:r>
        <w:rPr>
          <w:spacing w:val="-5"/>
          <w:sz w:val="24"/>
        </w:rPr>
        <w:t xml:space="preserve"> </w:t>
      </w:r>
      <w:r>
        <w:rPr>
          <w:sz w:val="24"/>
        </w:rPr>
        <w:t>uskutoční</w:t>
      </w:r>
      <w:r>
        <w:rPr>
          <w:spacing w:val="-4"/>
          <w:sz w:val="24"/>
        </w:rPr>
        <w:t xml:space="preserve"> </w:t>
      </w:r>
      <w:r w:rsidR="00A45EFD">
        <w:rPr>
          <w:sz w:val="24"/>
        </w:rPr>
        <w:t>do dvoch pracovných dní odo dňa vyhodnotenia návrhov</w:t>
      </w:r>
      <w:r w:rsidR="00C74F5D">
        <w:rPr>
          <w:sz w:val="24"/>
        </w:rPr>
        <w:t>.</w:t>
      </w:r>
    </w:p>
    <w:p w14:paraId="34831E52" w14:textId="77777777" w:rsidR="00590113" w:rsidRDefault="00591E7C">
      <w:pPr>
        <w:pStyle w:val="Odsekzoznamu"/>
        <w:numPr>
          <w:ilvl w:val="1"/>
          <w:numId w:val="1"/>
        </w:numPr>
        <w:tabs>
          <w:tab w:val="left" w:pos="1197"/>
        </w:tabs>
        <w:ind w:right="134"/>
        <w:rPr>
          <w:sz w:val="24"/>
        </w:rPr>
      </w:pPr>
      <w:r>
        <w:rPr>
          <w:sz w:val="24"/>
        </w:rPr>
        <w:t>Pri</w:t>
      </w:r>
      <w:r>
        <w:rPr>
          <w:spacing w:val="1"/>
          <w:sz w:val="24"/>
        </w:rPr>
        <w:t xml:space="preserve"> </w:t>
      </w:r>
      <w:r>
        <w:rPr>
          <w:sz w:val="24"/>
        </w:rPr>
        <w:t>výbere</w:t>
      </w:r>
      <w:r>
        <w:rPr>
          <w:spacing w:val="1"/>
          <w:sz w:val="24"/>
        </w:rPr>
        <w:t xml:space="preserve"> </w:t>
      </w:r>
      <w:r>
        <w:rPr>
          <w:sz w:val="24"/>
        </w:rPr>
        <w:t>víťaznej</w:t>
      </w:r>
      <w:r>
        <w:rPr>
          <w:spacing w:val="1"/>
          <w:sz w:val="24"/>
        </w:rPr>
        <w:t xml:space="preserve"> </w:t>
      </w:r>
      <w:r>
        <w:rPr>
          <w:sz w:val="24"/>
        </w:rPr>
        <w:t>ponuky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1"/>
          <w:sz w:val="24"/>
        </w:rPr>
        <w:t xml:space="preserve"> </w:t>
      </w:r>
      <w:r>
        <w:rPr>
          <w:sz w:val="24"/>
        </w:rPr>
        <w:t>jednotlivé</w:t>
      </w:r>
      <w:r>
        <w:rPr>
          <w:spacing w:val="1"/>
          <w:sz w:val="24"/>
        </w:rPr>
        <w:t xml:space="preserve"> </w:t>
      </w:r>
      <w:r>
        <w:rPr>
          <w:sz w:val="24"/>
        </w:rPr>
        <w:t>časti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rozhodujúcim</w:t>
      </w:r>
      <w:r>
        <w:rPr>
          <w:spacing w:val="1"/>
          <w:sz w:val="24"/>
        </w:rPr>
        <w:t xml:space="preserve"> </w:t>
      </w:r>
      <w:r>
        <w:rPr>
          <w:sz w:val="24"/>
        </w:rPr>
        <w:t>kritériom</w:t>
      </w:r>
      <w:r>
        <w:rPr>
          <w:spacing w:val="1"/>
          <w:sz w:val="24"/>
        </w:rPr>
        <w:t xml:space="preserve"> </w:t>
      </w:r>
      <w:r>
        <w:rPr>
          <w:sz w:val="24"/>
        </w:rPr>
        <w:t>navrhovaná najvyššia cena nájmu za celok/1rok v EUR bez DPH v elektronickej</w:t>
      </w:r>
      <w:r>
        <w:rPr>
          <w:spacing w:val="1"/>
          <w:sz w:val="24"/>
        </w:rPr>
        <w:t xml:space="preserve"> </w:t>
      </w:r>
      <w:r>
        <w:rPr>
          <w:sz w:val="24"/>
        </w:rPr>
        <w:t>aukcii.</w:t>
      </w:r>
    </w:p>
    <w:p w14:paraId="252EF7B9" w14:textId="77777777" w:rsidR="00590113" w:rsidRDefault="00591E7C">
      <w:pPr>
        <w:pStyle w:val="Nadpis11"/>
        <w:numPr>
          <w:ilvl w:val="1"/>
          <w:numId w:val="1"/>
        </w:numPr>
        <w:tabs>
          <w:tab w:val="left" w:pos="1197"/>
        </w:tabs>
        <w:spacing w:before="1"/>
        <w:ind w:hanging="361"/>
        <w:jc w:val="both"/>
      </w:pPr>
      <w:r>
        <w:rPr>
          <w:u w:val="single"/>
        </w:rPr>
        <w:t>Vyhlasovateľ</w:t>
      </w:r>
      <w:r>
        <w:rPr>
          <w:spacing w:val="-3"/>
          <w:u w:val="single"/>
        </w:rPr>
        <w:t xml:space="preserve"> </w:t>
      </w:r>
      <w:r>
        <w:rPr>
          <w:u w:val="single"/>
        </w:rPr>
        <w:t>je</w:t>
      </w:r>
      <w:r>
        <w:rPr>
          <w:spacing w:val="-5"/>
          <w:u w:val="single"/>
        </w:rPr>
        <w:t xml:space="preserve"> </w:t>
      </w:r>
      <w:r>
        <w:rPr>
          <w:u w:val="single"/>
        </w:rPr>
        <w:t>oprávnený</w:t>
      </w:r>
      <w:r>
        <w:rPr>
          <w:spacing w:val="-4"/>
          <w:u w:val="single"/>
        </w:rPr>
        <w:t xml:space="preserve"> </w:t>
      </w:r>
      <w:r>
        <w:rPr>
          <w:u w:val="single"/>
        </w:rPr>
        <w:t>vybrať</w:t>
      </w:r>
      <w:r>
        <w:rPr>
          <w:spacing w:val="-5"/>
          <w:u w:val="single"/>
        </w:rPr>
        <w:t xml:space="preserve"> </w:t>
      </w:r>
      <w:r>
        <w:rPr>
          <w:u w:val="single"/>
        </w:rPr>
        <w:t>si</w:t>
      </w:r>
      <w:r>
        <w:rPr>
          <w:spacing w:val="-2"/>
          <w:u w:val="single"/>
        </w:rPr>
        <w:t xml:space="preserve"> </w:t>
      </w:r>
      <w:r>
        <w:rPr>
          <w:u w:val="single"/>
        </w:rPr>
        <w:t>návrh</w:t>
      </w:r>
      <w:r>
        <w:rPr>
          <w:spacing w:val="-3"/>
          <w:u w:val="single"/>
        </w:rPr>
        <w:t xml:space="preserve"> </w:t>
      </w:r>
      <w:r>
        <w:rPr>
          <w:u w:val="single"/>
        </w:rPr>
        <w:t>s najvyššou</w:t>
      </w:r>
      <w:r>
        <w:rPr>
          <w:spacing w:val="-2"/>
          <w:u w:val="single"/>
        </w:rPr>
        <w:t xml:space="preserve"> </w:t>
      </w:r>
      <w:r>
        <w:rPr>
          <w:u w:val="single"/>
        </w:rPr>
        <w:t>ponúknutou</w:t>
      </w:r>
      <w:r>
        <w:rPr>
          <w:spacing w:val="-2"/>
          <w:u w:val="single"/>
        </w:rPr>
        <w:t xml:space="preserve"> </w:t>
      </w:r>
      <w:r>
        <w:rPr>
          <w:u w:val="single"/>
        </w:rPr>
        <w:t>cenou.</w:t>
      </w:r>
    </w:p>
    <w:p w14:paraId="15E23612" w14:textId="77777777" w:rsidR="00590113" w:rsidRDefault="00591E7C">
      <w:pPr>
        <w:pStyle w:val="Odsekzoznamu"/>
        <w:numPr>
          <w:ilvl w:val="1"/>
          <w:numId w:val="1"/>
        </w:numPr>
        <w:tabs>
          <w:tab w:val="left" w:pos="1197"/>
        </w:tabs>
        <w:ind w:right="133"/>
        <w:rPr>
          <w:sz w:val="24"/>
        </w:rPr>
      </w:pPr>
      <w:r>
        <w:rPr>
          <w:sz w:val="24"/>
        </w:rPr>
        <w:t>V prípade, ak stanovené pod</w:t>
      </w:r>
      <w:r w:rsidR="00052C59">
        <w:rPr>
          <w:sz w:val="24"/>
        </w:rPr>
        <w:t>mienky splní iba jeden účastník</w:t>
      </w:r>
      <w:r>
        <w:rPr>
          <w:sz w:val="24"/>
        </w:rPr>
        <w:t xml:space="preserve"> od elektronickej</w:t>
      </w:r>
      <w:r>
        <w:rPr>
          <w:spacing w:val="1"/>
          <w:sz w:val="24"/>
        </w:rPr>
        <w:t xml:space="preserve"> </w:t>
      </w:r>
      <w:r>
        <w:rPr>
          <w:sz w:val="24"/>
        </w:rPr>
        <w:t>aukcie sa upustí a uvedený návrh bude priamo predložený štatutárnemu orgánu</w:t>
      </w:r>
      <w:r>
        <w:rPr>
          <w:spacing w:val="1"/>
          <w:sz w:val="24"/>
        </w:rPr>
        <w:t xml:space="preserve"> </w:t>
      </w:r>
      <w:r>
        <w:rPr>
          <w:sz w:val="24"/>
        </w:rPr>
        <w:t>vyhlasovateľa</w:t>
      </w:r>
      <w:r>
        <w:rPr>
          <w:spacing w:val="-3"/>
          <w:sz w:val="24"/>
        </w:rPr>
        <w:t xml:space="preserve"> </w:t>
      </w:r>
      <w:r>
        <w:rPr>
          <w:sz w:val="24"/>
        </w:rPr>
        <w:t>na jeho</w:t>
      </w:r>
      <w:r>
        <w:rPr>
          <w:spacing w:val="1"/>
          <w:sz w:val="24"/>
        </w:rPr>
        <w:t xml:space="preserve"> </w:t>
      </w:r>
      <w:r>
        <w:rPr>
          <w:sz w:val="24"/>
        </w:rPr>
        <w:t>schválenie.</w:t>
      </w:r>
    </w:p>
    <w:p w14:paraId="22411D6B" w14:textId="77777777" w:rsidR="00590113" w:rsidRPr="00B0146D" w:rsidRDefault="00591E7C">
      <w:pPr>
        <w:pStyle w:val="Odsekzoznamu"/>
        <w:numPr>
          <w:ilvl w:val="1"/>
          <w:numId w:val="1"/>
        </w:numPr>
        <w:tabs>
          <w:tab w:val="left" w:pos="1197"/>
        </w:tabs>
        <w:ind w:right="133"/>
        <w:rPr>
          <w:sz w:val="24"/>
          <w:szCs w:val="24"/>
        </w:rPr>
      </w:pPr>
      <w:r>
        <w:rPr>
          <w:sz w:val="24"/>
        </w:rPr>
        <w:t>Podmienkou k podpisu nájomnej zmluvy pre úspešného účastníka je uhradenie</w:t>
      </w:r>
      <w:r>
        <w:rPr>
          <w:spacing w:val="1"/>
          <w:sz w:val="24"/>
        </w:rPr>
        <w:t xml:space="preserve"> </w:t>
      </w:r>
      <w:r>
        <w:rPr>
          <w:sz w:val="24"/>
        </w:rPr>
        <w:t>všetkých záväzkov účastníka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lehote</w:t>
      </w:r>
      <w:r>
        <w:rPr>
          <w:spacing w:val="-2"/>
          <w:sz w:val="24"/>
        </w:rPr>
        <w:t xml:space="preserve"> </w:t>
      </w:r>
      <w:r w:rsidRPr="00591E7C">
        <w:rPr>
          <w:sz w:val="24"/>
          <w:szCs w:val="24"/>
        </w:rPr>
        <w:t>splatnosti voči vyhlasovateľovi.</w:t>
      </w:r>
      <w:r w:rsidR="00052C59" w:rsidRPr="00052C59">
        <w:rPr>
          <w:color w:val="222222"/>
          <w:sz w:val="17"/>
          <w:szCs w:val="17"/>
          <w:shd w:val="clear" w:color="auto" w:fill="FFFFFF"/>
        </w:rPr>
        <w:t xml:space="preserve"> </w:t>
      </w:r>
      <w:r w:rsidR="00052C59" w:rsidRPr="00B0146D">
        <w:rPr>
          <w:color w:val="222222"/>
          <w:sz w:val="24"/>
          <w:szCs w:val="24"/>
          <w:shd w:val="clear" w:color="auto" w:fill="FFFFFF"/>
        </w:rPr>
        <w:t>Za záväzok účastníka voči vyhlasovateľovi sa považujú aj záväzky spriaznených osôb s účastníkom voči vyhlasovateľovi.</w:t>
      </w:r>
    </w:p>
    <w:p w14:paraId="37125349" w14:textId="77777777" w:rsidR="00590113" w:rsidRDefault="00591E7C">
      <w:pPr>
        <w:pStyle w:val="Odsekzoznamu"/>
        <w:numPr>
          <w:ilvl w:val="1"/>
          <w:numId w:val="1"/>
        </w:numPr>
        <w:tabs>
          <w:tab w:val="left" w:pos="1197"/>
        </w:tabs>
        <w:ind w:right="132"/>
        <w:rPr>
          <w:sz w:val="24"/>
        </w:rPr>
      </w:pPr>
      <w:r>
        <w:rPr>
          <w:sz w:val="24"/>
        </w:rPr>
        <w:t>V prípade,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1"/>
          <w:sz w:val="24"/>
        </w:rPr>
        <w:t xml:space="preserve"> </w:t>
      </w:r>
      <w:r>
        <w:rPr>
          <w:sz w:val="24"/>
        </w:rPr>
        <w:t>víťazný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</w:t>
      </w:r>
      <w:r>
        <w:rPr>
          <w:spacing w:val="54"/>
          <w:sz w:val="24"/>
        </w:rPr>
        <w:t xml:space="preserve"> </w:t>
      </w:r>
      <w:r>
        <w:rPr>
          <w:sz w:val="24"/>
        </w:rPr>
        <w:t>nevstúpi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4"/>
          <w:sz w:val="24"/>
        </w:rPr>
        <w:t xml:space="preserve"> </w:t>
      </w:r>
      <w:r>
        <w:rPr>
          <w:sz w:val="24"/>
        </w:rPr>
        <w:t>právneho</w:t>
      </w:r>
      <w:r>
        <w:rPr>
          <w:spacing w:val="55"/>
          <w:sz w:val="24"/>
        </w:rPr>
        <w:t xml:space="preserve"> </w:t>
      </w:r>
      <w:r>
        <w:rPr>
          <w:sz w:val="24"/>
        </w:rPr>
        <w:t>vzťahu</w:t>
      </w:r>
      <w:r>
        <w:rPr>
          <w:spacing w:val="54"/>
          <w:sz w:val="24"/>
        </w:rPr>
        <w:t xml:space="preserve"> </w:t>
      </w:r>
      <w:r>
        <w:rPr>
          <w:sz w:val="24"/>
        </w:rPr>
        <w:t>s vyhlasovateľom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28"/>
          <w:sz w:val="24"/>
        </w:rPr>
        <w:t xml:space="preserve"> </w:t>
      </w:r>
      <w:r>
        <w:rPr>
          <w:sz w:val="24"/>
        </w:rPr>
        <w:t>súťaže,</w:t>
      </w:r>
      <w:r>
        <w:rPr>
          <w:spacing w:val="80"/>
          <w:sz w:val="24"/>
        </w:rPr>
        <w:t xml:space="preserve"> </w:t>
      </w:r>
      <w:r>
        <w:rPr>
          <w:sz w:val="24"/>
        </w:rPr>
        <w:t>vyhlasovateľ</w:t>
      </w:r>
      <w:r>
        <w:rPr>
          <w:spacing w:val="79"/>
          <w:sz w:val="24"/>
        </w:rPr>
        <w:t xml:space="preserve"> </w:t>
      </w:r>
      <w:r>
        <w:rPr>
          <w:sz w:val="24"/>
        </w:rPr>
        <w:t>bude</w:t>
      </w:r>
      <w:r>
        <w:rPr>
          <w:spacing w:val="79"/>
          <w:sz w:val="24"/>
        </w:rPr>
        <w:t xml:space="preserve"> </w:t>
      </w:r>
      <w:r>
        <w:rPr>
          <w:sz w:val="24"/>
        </w:rPr>
        <w:t>rokovať</w:t>
      </w:r>
      <w:r>
        <w:rPr>
          <w:spacing w:val="79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ďalším</w:t>
      </w:r>
      <w:r>
        <w:rPr>
          <w:spacing w:val="82"/>
          <w:sz w:val="24"/>
        </w:rPr>
        <w:t xml:space="preserve"> </w:t>
      </w:r>
      <w:r>
        <w:rPr>
          <w:sz w:val="24"/>
        </w:rPr>
        <w:t>účastníkom</w:t>
      </w:r>
      <w:r>
        <w:rPr>
          <w:spacing w:val="82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poradí</w:t>
      </w:r>
      <w:r>
        <w:rPr>
          <w:spacing w:val="-52"/>
          <w:sz w:val="24"/>
        </w:rPr>
        <w:t xml:space="preserve"> </w:t>
      </w:r>
      <w:r>
        <w:rPr>
          <w:sz w:val="24"/>
        </w:rPr>
        <w:t>v akom boli návrhy vyhodnotené. Rovnako bude vyhlasovateľ rokovať s ďalším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účastníkom v poradí aj v prípade, ak víťazný účastník síce vstúpi do právneho</w:t>
      </w:r>
      <w:r>
        <w:rPr>
          <w:spacing w:val="1"/>
          <w:sz w:val="24"/>
        </w:rPr>
        <w:t xml:space="preserve"> </w:t>
      </w:r>
      <w:r>
        <w:rPr>
          <w:sz w:val="24"/>
        </w:rPr>
        <w:t>vzťahu</w:t>
      </w:r>
      <w:r>
        <w:rPr>
          <w:spacing w:val="55"/>
          <w:sz w:val="24"/>
        </w:rPr>
        <w:t xml:space="preserve"> </w:t>
      </w:r>
      <w:r>
        <w:rPr>
          <w:sz w:val="24"/>
        </w:rPr>
        <w:t>s vyhlasovateľom,</w:t>
      </w:r>
      <w:r>
        <w:rPr>
          <w:spacing w:val="55"/>
          <w:sz w:val="24"/>
        </w:rPr>
        <w:t xml:space="preserve"> </w:t>
      </w:r>
      <w:r>
        <w:rPr>
          <w:sz w:val="24"/>
        </w:rPr>
        <w:t>ale</w:t>
      </w:r>
      <w:r>
        <w:rPr>
          <w:spacing w:val="55"/>
          <w:sz w:val="24"/>
        </w:rPr>
        <w:t xml:space="preserve"> </w:t>
      </w:r>
      <w:r>
        <w:rPr>
          <w:sz w:val="24"/>
        </w:rPr>
        <w:t>tento   právny   vzťah   zanikne   do   6   mesiacov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účinnosti</w:t>
      </w:r>
      <w:r>
        <w:rPr>
          <w:spacing w:val="-2"/>
          <w:sz w:val="24"/>
        </w:rPr>
        <w:t xml:space="preserve"> </w:t>
      </w:r>
      <w:r>
        <w:rPr>
          <w:sz w:val="24"/>
        </w:rPr>
        <w:t>zmluvy.</w:t>
      </w:r>
    </w:p>
    <w:p w14:paraId="5511E0F3" w14:textId="77777777" w:rsidR="00590113" w:rsidRDefault="00590113">
      <w:pPr>
        <w:pStyle w:val="Zkladntext"/>
        <w:spacing w:before="1"/>
      </w:pPr>
    </w:p>
    <w:p w14:paraId="29EFA46B" w14:textId="50786A2C" w:rsidR="00B0146D" w:rsidRDefault="00591E7C" w:rsidP="00B0146D">
      <w:pPr>
        <w:pStyle w:val="Zkladntext"/>
        <w:ind w:left="116"/>
      </w:pPr>
      <w:r>
        <w:t>V</w:t>
      </w:r>
      <w:r>
        <w:rPr>
          <w:spacing w:val="-1"/>
        </w:rPr>
        <w:t xml:space="preserve"> </w:t>
      </w:r>
      <w:r>
        <w:t>Žiline</w:t>
      </w:r>
      <w:r>
        <w:rPr>
          <w:spacing w:val="-3"/>
        </w:rPr>
        <w:t xml:space="preserve"> </w:t>
      </w:r>
      <w:r>
        <w:t>dňa</w:t>
      </w:r>
      <w:r>
        <w:rPr>
          <w:spacing w:val="-3"/>
        </w:rPr>
        <w:t xml:space="preserve"> </w:t>
      </w:r>
      <w:r w:rsidR="00A45EFD">
        <w:rPr>
          <w:spacing w:val="-3"/>
        </w:rPr>
        <w:t>26</w:t>
      </w:r>
      <w:r w:rsidR="00C74F5D">
        <w:t>.09.2022</w:t>
      </w:r>
    </w:p>
    <w:p w14:paraId="6983640D" w14:textId="77777777" w:rsidR="00B0146D" w:rsidRDefault="00B0146D" w:rsidP="00B0146D">
      <w:pPr>
        <w:pStyle w:val="Zkladntext"/>
        <w:ind w:left="116"/>
      </w:pPr>
    </w:p>
    <w:p w14:paraId="70A235FD" w14:textId="77777777" w:rsidR="00B0146D" w:rsidRDefault="00B0146D" w:rsidP="00B0146D">
      <w:pPr>
        <w:pStyle w:val="Zkladntext"/>
        <w:ind w:left="116"/>
      </w:pPr>
    </w:p>
    <w:p w14:paraId="19FE2100" w14:textId="77777777" w:rsidR="00B0146D" w:rsidRDefault="00591E7C" w:rsidP="00B0146D">
      <w:pPr>
        <w:pStyle w:val="Zkladntext"/>
        <w:ind w:left="116"/>
        <w:rPr>
          <w:spacing w:val="-51"/>
        </w:rPr>
      </w:pPr>
      <w:r>
        <w:t>Ing.</w:t>
      </w:r>
      <w:r>
        <w:rPr>
          <w:spacing w:val="-2"/>
        </w:rPr>
        <w:t xml:space="preserve"> </w:t>
      </w:r>
      <w:r>
        <w:t>Miloš</w:t>
      </w:r>
      <w:r>
        <w:rPr>
          <w:spacing w:val="-4"/>
        </w:rPr>
        <w:t xml:space="preserve"> </w:t>
      </w:r>
      <w:r>
        <w:t>Martinka,</w:t>
      </w:r>
      <w:r>
        <w:rPr>
          <w:spacing w:val="-1"/>
        </w:rPr>
        <w:t xml:space="preserve"> </w:t>
      </w:r>
      <w:r>
        <w:t>konateľ</w:t>
      </w:r>
      <w:r>
        <w:rPr>
          <w:spacing w:val="-2"/>
        </w:rPr>
        <w:t xml:space="preserve"> </w:t>
      </w:r>
      <w:r>
        <w:t>spoločnosti</w:t>
      </w:r>
      <w:r>
        <w:tab/>
        <w:t xml:space="preserve">JUDr. Peter Vachan, </w:t>
      </w:r>
      <w:r w:rsidR="00B0146D">
        <w:t xml:space="preserve">LL.M., </w:t>
      </w:r>
      <w:r>
        <w:t>konateľ spoločnosti</w:t>
      </w:r>
      <w:r>
        <w:rPr>
          <w:spacing w:val="-51"/>
        </w:rPr>
        <w:t xml:space="preserve"> </w:t>
      </w:r>
    </w:p>
    <w:p w14:paraId="4544BAAA" w14:textId="77777777" w:rsidR="00B0146D" w:rsidRDefault="00B0146D" w:rsidP="00B0146D">
      <w:pPr>
        <w:pStyle w:val="Zkladntext"/>
        <w:ind w:left="116"/>
        <w:rPr>
          <w:spacing w:val="-51"/>
        </w:rPr>
      </w:pPr>
    </w:p>
    <w:p w14:paraId="78B9F867" w14:textId="77777777" w:rsidR="00B0146D" w:rsidRDefault="00B0146D" w:rsidP="00B0146D">
      <w:pPr>
        <w:pStyle w:val="Zkladntext"/>
        <w:ind w:left="116"/>
        <w:rPr>
          <w:spacing w:val="-51"/>
        </w:rPr>
      </w:pPr>
    </w:p>
    <w:p w14:paraId="117B6FCC" w14:textId="77777777" w:rsidR="00B0146D" w:rsidRDefault="00591E7C" w:rsidP="00591E7C">
      <w:pPr>
        <w:pStyle w:val="Zkladntext"/>
        <w:ind w:left="116"/>
        <w:jc w:val="both"/>
      </w:pPr>
      <w:r>
        <w:t>Prílohy</w:t>
      </w:r>
      <w:r>
        <w:rPr>
          <w:spacing w:val="-2"/>
        </w:rPr>
        <w:t xml:space="preserve"> </w:t>
      </w:r>
      <w:r w:rsidR="00B0146D">
        <w:t>:</w:t>
      </w:r>
      <w:r w:rsidR="00B0146D">
        <w:tab/>
      </w:r>
      <w:r>
        <w:t>Zoznam</w:t>
      </w:r>
      <w:r>
        <w:rPr>
          <w:spacing w:val="-3"/>
        </w:rPr>
        <w:t xml:space="preserve"> </w:t>
      </w:r>
      <w:r>
        <w:t>všetkých</w:t>
      </w:r>
      <w:r>
        <w:rPr>
          <w:spacing w:val="-4"/>
        </w:rPr>
        <w:t xml:space="preserve"> </w:t>
      </w:r>
      <w:r>
        <w:t>pozemkov podľa</w:t>
      </w:r>
      <w:r>
        <w:rPr>
          <w:spacing w:val="-3"/>
        </w:rPr>
        <w:t xml:space="preserve"> </w:t>
      </w:r>
      <w:r>
        <w:t>jednotlivých</w:t>
      </w:r>
      <w:r>
        <w:rPr>
          <w:spacing w:val="-4"/>
        </w:rPr>
        <w:t xml:space="preserve"> </w:t>
      </w:r>
      <w:r>
        <w:t>častí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katastrálnych</w:t>
      </w:r>
      <w:r>
        <w:rPr>
          <w:spacing w:val="-4"/>
        </w:rPr>
        <w:t xml:space="preserve"> </w:t>
      </w:r>
      <w:r>
        <w:t>území</w:t>
      </w:r>
    </w:p>
    <w:p w14:paraId="477C99A2" w14:textId="77777777" w:rsidR="00590113" w:rsidRDefault="00B0146D" w:rsidP="00591E7C">
      <w:pPr>
        <w:pStyle w:val="Zkladntext"/>
        <w:ind w:left="116"/>
        <w:jc w:val="both"/>
      </w:pPr>
      <w:r>
        <w:tab/>
      </w:r>
      <w:r>
        <w:tab/>
      </w:r>
      <w:r w:rsidR="00591E7C">
        <w:t>Nájomná</w:t>
      </w:r>
      <w:r w:rsidR="00591E7C">
        <w:rPr>
          <w:spacing w:val="-1"/>
        </w:rPr>
        <w:t xml:space="preserve"> </w:t>
      </w:r>
      <w:r w:rsidR="00591E7C">
        <w:t>zmluva</w:t>
      </w:r>
    </w:p>
    <w:sectPr w:rsidR="00590113" w:rsidSect="00590113">
      <w:pgSz w:w="11910" w:h="16840"/>
      <w:pgMar w:top="13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FBC"/>
    <w:multiLevelType w:val="hybridMultilevel"/>
    <w:tmpl w:val="7D1CFF5C"/>
    <w:lvl w:ilvl="0" w:tplc="330E16A4">
      <w:start w:val="1"/>
      <w:numFmt w:val="decimal"/>
      <w:lvlText w:val="%1."/>
      <w:lvlJc w:val="left"/>
      <w:pPr>
        <w:ind w:left="90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 w:tplc="EE06E1FA">
      <w:start w:val="1"/>
      <w:numFmt w:val="lowerLetter"/>
      <w:lvlText w:val="%2)"/>
      <w:lvlJc w:val="left"/>
      <w:pPr>
        <w:ind w:left="119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B7666C9C">
      <w:numFmt w:val="bullet"/>
      <w:lvlText w:val="•"/>
      <w:lvlJc w:val="left"/>
      <w:pPr>
        <w:ind w:left="2102" w:hanging="360"/>
      </w:pPr>
      <w:rPr>
        <w:rFonts w:hint="default"/>
        <w:lang w:val="sk-SK" w:eastAsia="en-US" w:bidi="ar-SA"/>
      </w:rPr>
    </w:lvl>
    <w:lvl w:ilvl="3" w:tplc="39CA7A70">
      <w:numFmt w:val="bullet"/>
      <w:lvlText w:val="•"/>
      <w:lvlJc w:val="left"/>
      <w:pPr>
        <w:ind w:left="3005" w:hanging="360"/>
      </w:pPr>
      <w:rPr>
        <w:rFonts w:hint="default"/>
        <w:lang w:val="sk-SK" w:eastAsia="en-US" w:bidi="ar-SA"/>
      </w:rPr>
    </w:lvl>
    <w:lvl w:ilvl="4" w:tplc="A52CF43C">
      <w:numFmt w:val="bullet"/>
      <w:lvlText w:val="•"/>
      <w:lvlJc w:val="left"/>
      <w:pPr>
        <w:ind w:left="3908" w:hanging="360"/>
      </w:pPr>
      <w:rPr>
        <w:rFonts w:hint="default"/>
        <w:lang w:val="sk-SK" w:eastAsia="en-US" w:bidi="ar-SA"/>
      </w:rPr>
    </w:lvl>
    <w:lvl w:ilvl="5" w:tplc="6346D34A">
      <w:numFmt w:val="bullet"/>
      <w:lvlText w:val="•"/>
      <w:lvlJc w:val="left"/>
      <w:pPr>
        <w:ind w:left="4811" w:hanging="360"/>
      </w:pPr>
      <w:rPr>
        <w:rFonts w:hint="default"/>
        <w:lang w:val="sk-SK" w:eastAsia="en-US" w:bidi="ar-SA"/>
      </w:rPr>
    </w:lvl>
    <w:lvl w:ilvl="6" w:tplc="6C0C8312">
      <w:numFmt w:val="bullet"/>
      <w:lvlText w:val="•"/>
      <w:lvlJc w:val="left"/>
      <w:pPr>
        <w:ind w:left="5714" w:hanging="360"/>
      </w:pPr>
      <w:rPr>
        <w:rFonts w:hint="default"/>
        <w:lang w:val="sk-SK" w:eastAsia="en-US" w:bidi="ar-SA"/>
      </w:rPr>
    </w:lvl>
    <w:lvl w:ilvl="7" w:tplc="D3E6B694">
      <w:numFmt w:val="bullet"/>
      <w:lvlText w:val="•"/>
      <w:lvlJc w:val="left"/>
      <w:pPr>
        <w:ind w:left="6617" w:hanging="360"/>
      </w:pPr>
      <w:rPr>
        <w:rFonts w:hint="default"/>
        <w:lang w:val="sk-SK" w:eastAsia="en-US" w:bidi="ar-SA"/>
      </w:rPr>
    </w:lvl>
    <w:lvl w:ilvl="8" w:tplc="EF38E2A0">
      <w:numFmt w:val="bullet"/>
      <w:lvlText w:val="•"/>
      <w:lvlJc w:val="left"/>
      <w:pPr>
        <w:ind w:left="7520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4A473B64"/>
    <w:multiLevelType w:val="hybridMultilevel"/>
    <w:tmpl w:val="3730A90C"/>
    <w:lvl w:ilvl="0" w:tplc="D2905EE2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 w:tplc="9B767624">
      <w:start w:val="1"/>
      <w:numFmt w:val="lowerLetter"/>
      <w:lvlText w:val="%2)"/>
      <w:lvlJc w:val="left"/>
      <w:pPr>
        <w:ind w:left="1556" w:hanging="360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2" w:tplc="C2B64EB2">
      <w:numFmt w:val="bullet"/>
      <w:lvlText w:val="•"/>
      <w:lvlJc w:val="left"/>
      <w:pPr>
        <w:ind w:left="1020" w:hanging="360"/>
      </w:pPr>
      <w:rPr>
        <w:rFonts w:hint="default"/>
        <w:lang w:val="sk-SK" w:eastAsia="en-US" w:bidi="ar-SA"/>
      </w:rPr>
    </w:lvl>
    <w:lvl w:ilvl="3" w:tplc="89AAC32E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4" w:tplc="5EB49D3C">
      <w:numFmt w:val="bullet"/>
      <w:lvlText w:val="•"/>
      <w:lvlJc w:val="left"/>
      <w:pPr>
        <w:ind w:left="2669" w:hanging="360"/>
      </w:pPr>
      <w:rPr>
        <w:rFonts w:hint="default"/>
        <w:lang w:val="sk-SK" w:eastAsia="en-US" w:bidi="ar-SA"/>
      </w:rPr>
    </w:lvl>
    <w:lvl w:ilvl="5" w:tplc="8F76035C">
      <w:numFmt w:val="bullet"/>
      <w:lvlText w:val="•"/>
      <w:lvlJc w:val="left"/>
      <w:pPr>
        <w:ind w:left="3778" w:hanging="360"/>
      </w:pPr>
      <w:rPr>
        <w:rFonts w:hint="default"/>
        <w:lang w:val="sk-SK" w:eastAsia="en-US" w:bidi="ar-SA"/>
      </w:rPr>
    </w:lvl>
    <w:lvl w:ilvl="6" w:tplc="1BC24CAC">
      <w:numFmt w:val="bullet"/>
      <w:lvlText w:val="•"/>
      <w:lvlJc w:val="left"/>
      <w:pPr>
        <w:ind w:left="4888" w:hanging="360"/>
      </w:pPr>
      <w:rPr>
        <w:rFonts w:hint="default"/>
        <w:lang w:val="sk-SK" w:eastAsia="en-US" w:bidi="ar-SA"/>
      </w:rPr>
    </w:lvl>
    <w:lvl w:ilvl="7" w:tplc="BF105324">
      <w:numFmt w:val="bullet"/>
      <w:lvlText w:val="•"/>
      <w:lvlJc w:val="left"/>
      <w:pPr>
        <w:ind w:left="5997" w:hanging="360"/>
      </w:pPr>
      <w:rPr>
        <w:rFonts w:hint="default"/>
        <w:lang w:val="sk-SK" w:eastAsia="en-US" w:bidi="ar-SA"/>
      </w:rPr>
    </w:lvl>
    <w:lvl w:ilvl="8" w:tplc="13F885E6">
      <w:numFmt w:val="bullet"/>
      <w:lvlText w:val="•"/>
      <w:lvlJc w:val="left"/>
      <w:pPr>
        <w:ind w:left="710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6BE570A2"/>
    <w:multiLevelType w:val="hybridMultilevel"/>
    <w:tmpl w:val="7BB2EAA8"/>
    <w:lvl w:ilvl="0" w:tplc="D1C4F8C6">
      <w:start w:val="1"/>
      <w:numFmt w:val="lowerLetter"/>
      <w:lvlText w:val="%1."/>
      <w:lvlJc w:val="left"/>
      <w:pPr>
        <w:ind w:left="1676" w:hanging="428"/>
      </w:pPr>
      <w:rPr>
        <w:rFonts w:ascii="Calibri" w:eastAsia="Calibri" w:hAnsi="Calibri" w:cs="Calibri" w:hint="default"/>
        <w:w w:val="100"/>
        <w:sz w:val="24"/>
        <w:szCs w:val="24"/>
        <w:lang w:val="sk-SK" w:eastAsia="en-US" w:bidi="ar-SA"/>
      </w:rPr>
    </w:lvl>
    <w:lvl w:ilvl="1" w:tplc="6234D68E">
      <w:numFmt w:val="bullet"/>
      <w:lvlText w:val="•"/>
      <w:lvlJc w:val="left"/>
      <w:pPr>
        <w:ind w:left="2444" w:hanging="428"/>
      </w:pPr>
      <w:rPr>
        <w:rFonts w:hint="default"/>
        <w:lang w:val="sk-SK" w:eastAsia="en-US" w:bidi="ar-SA"/>
      </w:rPr>
    </w:lvl>
    <w:lvl w:ilvl="2" w:tplc="86A272F4">
      <w:numFmt w:val="bullet"/>
      <w:lvlText w:val="•"/>
      <w:lvlJc w:val="left"/>
      <w:pPr>
        <w:ind w:left="3209" w:hanging="428"/>
      </w:pPr>
      <w:rPr>
        <w:rFonts w:hint="default"/>
        <w:lang w:val="sk-SK" w:eastAsia="en-US" w:bidi="ar-SA"/>
      </w:rPr>
    </w:lvl>
    <w:lvl w:ilvl="3" w:tplc="88A000CA">
      <w:numFmt w:val="bullet"/>
      <w:lvlText w:val="•"/>
      <w:lvlJc w:val="left"/>
      <w:pPr>
        <w:ind w:left="3973" w:hanging="428"/>
      </w:pPr>
      <w:rPr>
        <w:rFonts w:hint="default"/>
        <w:lang w:val="sk-SK" w:eastAsia="en-US" w:bidi="ar-SA"/>
      </w:rPr>
    </w:lvl>
    <w:lvl w:ilvl="4" w:tplc="AE72CDDA">
      <w:numFmt w:val="bullet"/>
      <w:lvlText w:val="•"/>
      <w:lvlJc w:val="left"/>
      <w:pPr>
        <w:ind w:left="4738" w:hanging="428"/>
      </w:pPr>
      <w:rPr>
        <w:rFonts w:hint="default"/>
        <w:lang w:val="sk-SK" w:eastAsia="en-US" w:bidi="ar-SA"/>
      </w:rPr>
    </w:lvl>
    <w:lvl w:ilvl="5" w:tplc="AEEC1B8C">
      <w:numFmt w:val="bullet"/>
      <w:lvlText w:val="•"/>
      <w:lvlJc w:val="left"/>
      <w:pPr>
        <w:ind w:left="5503" w:hanging="428"/>
      </w:pPr>
      <w:rPr>
        <w:rFonts w:hint="default"/>
        <w:lang w:val="sk-SK" w:eastAsia="en-US" w:bidi="ar-SA"/>
      </w:rPr>
    </w:lvl>
    <w:lvl w:ilvl="6" w:tplc="20105EDE">
      <w:numFmt w:val="bullet"/>
      <w:lvlText w:val="•"/>
      <w:lvlJc w:val="left"/>
      <w:pPr>
        <w:ind w:left="6267" w:hanging="428"/>
      </w:pPr>
      <w:rPr>
        <w:rFonts w:hint="default"/>
        <w:lang w:val="sk-SK" w:eastAsia="en-US" w:bidi="ar-SA"/>
      </w:rPr>
    </w:lvl>
    <w:lvl w:ilvl="7" w:tplc="F41EB004">
      <w:numFmt w:val="bullet"/>
      <w:lvlText w:val="•"/>
      <w:lvlJc w:val="left"/>
      <w:pPr>
        <w:ind w:left="7032" w:hanging="428"/>
      </w:pPr>
      <w:rPr>
        <w:rFonts w:hint="default"/>
        <w:lang w:val="sk-SK" w:eastAsia="en-US" w:bidi="ar-SA"/>
      </w:rPr>
    </w:lvl>
    <w:lvl w:ilvl="8" w:tplc="40C41442">
      <w:numFmt w:val="bullet"/>
      <w:lvlText w:val="•"/>
      <w:lvlJc w:val="left"/>
      <w:pPr>
        <w:ind w:left="7797" w:hanging="428"/>
      </w:pPr>
      <w:rPr>
        <w:rFonts w:hint="default"/>
        <w:lang w:val="sk-SK" w:eastAsia="en-US" w:bidi="ar-SA"/>
      </w:rPr>
    </w:lvl>
  </w:abstractNum>
  <w:num w:numId="1" w16cid:durableId="1464352773">
    <w:abstractNumId w:val="0"/>
  </w:num>
  <w:num w:numId="2" w16cid:durableId="200677993">
    <w:abstractNumId w:val="2"/>
  </w:num>
  <w:num w:numId="3" w16cid:durableId="6445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13"/>
    <w:rsid w:val="00052C59"/>
    <w:rsid w:val="002E67C2"/>
    <w:rsid w:val="00325642"/>
    <w:rsid w:val="00462F25"/>
    <w:rsid w:val="004A03DB"/>
    <w:rsid w:val="00590113"/>
    <w:rsid w:val="00591E7C"/>
    <w:rsid w:val="007D2D19"/>
    <w:rsid w:val="0094313D"/>
    <w:rsid w:val="00983BA8"/>
    <w:rsid w:val="00A45EFD"/>
    <w:rsid w:val="00A81287"/>
    <w:rsid w:val="00B0146D"/>
    <w:rsid w:val="00B02E29"/>
    <w:rsid w:val="00C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70A3"/>
  <w15:docId w15:val="{D1B1940E-70AB-49A8-A38F-E4DF3BEA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590113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90113"/>
    <w:rPr>
      <w:sz w:val="24"/>
      <w:szCs w:val="24"/>
    </w:rPr>
  </w:style>
  <w:style w:type="paragraph" w:customStyle="1" w:styleId="Nadpis11">
    <w:name w:val="Nadpis 11"/>
    <w:basedOn w:val="Normlny"/>
    <w:uiPriority w:val="1"/>
    <w:qFormat/>
    <w:rsid w:val="00590113"/>
    <w:pPr>
      <w:ind w:left="836" w:hanging="361"/>
      <w:outlineLvl w:val="1"/>
    </w:pPr>
    <w:rPr>
      <w:b/>
      <w:bCs/>
      <w:sz w:val="24"/>
      <w:szCs w:val="24"/>
    </w:rPr>
  </w:style>
  <w:style w:type="paragraph" w:styleId="Nzov">
    <w:name w:val="Title"/>
    <w:basedOn w:val="Normlny"/>
    <w:uiPriority w:val="1"/>
    <w:qFormat/>
    <w:rsid w:val="00590113"/>
    <w:pPr>
      <w:spacing w:before="1"/>
      <w:ind w:left="1736" w:right="1755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rsid w:val="00590113"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59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osika@zil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Uhlarikova Martina JUDr.</dc:creator>
  <cp:lastModifiedBy>Osika Roman Ing.</cp:lastModifiedBy>
  <cp:revision>3</cp:revision>
  <dcterms:created xsi:type="dcterms:W3CDTF">2022-09-26T07:01:00Z</dcterms:created>
  <dcterms:modified xsi:type="dcterms:W3CDTF">2022-09-26T07:02:00Z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